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14" w:rsidRPr="009B2B14" w:rsidRDefault="008A300C" w:rsidP="009B2B14">
      <w:pPr>
        <w:ind w:left="360"/>
        <w:jc w:val="center"/>
        <w:rPr>
          <w:b/>
          <w:sz w:val="32"/>
          <w:szCs w:val="32"/>
          <w:u w:val="single"/>
        </w:rPr>
      </w:pPr>
      <w:r w:rsidRPr="009B2B14">
        <w:rPr>
          <w:b/>
          <w:sz w:val="32"/>
          <w:szCs w:val="32"/>
          <w:u w:val="single"/>
        </w:rPr>
        <w:t xml:space="preserve">Actividad </w:t>
      </w:r>
      <w:proofErr w:type="spellStart"/>
      <w:r w:rsidRPr="009B2B14">
        <w:rPr>
          <w:b/>
          <w:sz w:val="32"/>
          <w:szCs w:val="32"/>
          <w:u w:val="single"/>
        </w:rPr>
        <w:t>Geogebra</w:t>
      </w:r>
      <w:proofErr w:type="spellEnd"/>
      <w:r w:rsidRPr="009B2B14">
        <w:rPr>
          <w:b/>
          <w:sz w:val="32"/>
          <w:szCs w:val="32"/>
          <w:u w:val="single"/>
        </w:rPr>
        <w:t xml:space="preserve"> n°1</w:t>
      </w:r>
    </w:p>
    <w:p w:rsidR="008A300C" w:rsidRPr="00812472" w:rsidRDefault="00303B00" w:rsidP="009B2B1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812472">
        <w:rPr>
          <w:rFonts w:ascii="Times New Roman" w:hAnsi="Times New Roman" w:cs="Times New Roman"/>
        </w:rPr>
        <w:t>Recreación de figuras</w:t>
      </w:r>
      <w:r w:rsidR="009B2B14" w:rsidRPr="00812472">
        <w:rPr>
          <w:rFonts w:ascii="Times New Roman" w:hAnsi="Times New Roman" w:cs="Times New Roman"/>
        </w:rPr>
        <w:t>:</w:t>
      </w:r>
    </w:p>
    <w:p w:rsidR="00B47637" w:rsidRPr="00812472" w:rsidRDefault="009B7DC1" w:rsidP="00B47637">
      <w:pPr>
        <w:ind w:left="360"/>
        <w:rPr>
          <w:rFonts w:ascii="Times New Roman" w:hAnsi="Times New Roman" w:cs="Times New Roman"/>
        </w:rPr>
      </w:pPr>
      <w:r w:rsidRPr="00812472">
        <w:rPr>
          <w:rFonts w:ascii="Times New Roman" w:hAnsi="Times New Roman" w:cs="Times New Roman"/>
        </w:rPr>
        <w:t>Recrea las imágenes que se presentan p</w:t>
      </w:r>
      <w:r w:rsidR="008A300C" w:rsidRPr="00812472">
        <w:rPr>
          <w:rFonts w:ascii="Times New Roman" w:hAnsi="Times New Roman" w:cs="Times New Roman"/>
        </w:rPr>
        <w:t xml:space="preserve">or medio de las </w:t>
      </w:r>
      <w:r w:rsidR="009B2B14" w:rsidRPr="00812472">
        <w:rPr>
          <w:rFonts w:ascii="Times New Roman" w:hAnsi="Times New Roman" w:cs="Times New Roman"/>
        </w:rPr>
        <w:t xml:space="preserve">herramientas que GEOGEBRA  </w:t>
      </w:r>
      <w:r w:rsidR="00303B00" w:rsidRPr="00812472">
        <w:rPr>
          <w:rFonts w:ascii="Times New Roman" w:hAnsi="Times New Roman" w:cs="Times New Roman"/>
        </w:rPr>
        <w:t>te</w:t>
      </w:r>
      <w:r w:rsidR="00B8749D" w:rsidRPr="00812472">
        <w:rPr>
          <w:rFonts w:ascii="Times New Roman" w:hAnsi="Times New Roman" w:cs="Times New Roman"/>
        </w:rPr>
        <w:t xml:space="preserve"> ofrece</w:t>
      </w:r>
      <w:r w:rsidR="00303B00" w:rsidRPr="00812472">
        <w:rPr>
          <w:rFonts w:ascii="Times New Roman" w:hAnsi="Times New Roman" w:cs="Times New Roman"/>
        </w:rPr>
        <w:t>,</w:t>
      </w:r>
      <w:r w:rsidR="00B8749D" w:rsidRPr="00812472">
        <w:rPr>
          <w:rFonts w:ascii="Times New Roman" w:hAnsi="Times New Roman" w:cs="Times New Roman"/>
        </w:rPr>
        <w:t xml:space="preserve"> </w:t>
      </w:r>
      <w:r w:rsidR="008A300C" w:rsidRPr="00812472">
        <w:rPr>
          <w:rFonts w:ascii="Times New Roman" w:hAnsi="Times New Roman" w:cs="Times New Roman"/>
        </w:rPr>
        <w:t xml:space="preserve"> </w:t>
      </w:r>
      <w:r w:rsidRPr="00812472">
        <w:rPr>
          <w:rFonts w:ascii="Times New Roman" w:hAnsi="Times New Roman" w:cs="Times New Roman"/>
        </w:rPr>
        <w:t>teniendo en cuenta  las condiciones de cada imagen y que muestre solamente los objetos que aparecen en dichas figuras.</w:t>
      </w:r>
    </w:p>
    <w:p w:rsidR="00B47637" w:rsidRPr="00812472" w:rsidRDefault="00B47637" w:rsidP="00B47637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812472">
        <w:rPr>
          <w:rFonts w:ascii="Times New Roman" w:hAnsi="Times New Roman" w:cs="Times New Roman"/>
        </w:rPr>
        <w:t>Construir la siguiente figura donde las tres circunferencias chicas tienen el mismo radio y una de las circunferencias chicas y la circunferencia grande son concéntricas.</w:t>
      </w:r>
    </w:p>
    <w:p w:rsidR="00B47637" w:rsidRDefault="00B47637" w:rsidP="00B47637">
      <w:pPr>
        <w:pStyle w:val="Prrafodelista"/>
      </w:pPr>
    </w:p>
    <w:p w:rsidR="00B47637" w:rsidRPr="006447E0" w:rsidRDefault="00B47637" w:rsidP="00B47637">
      <w:pPr>
        <w:pStyle w:val="Prrafodelista"/>
      </w:pPr>
    </w:p>
    <w:p w:rsidR="000B2AFB" w:rsidRDefault="00B47637" w:rsidP="003F46E9">
      <w:pPr>
        <w:ind w:left="360"/>
        <w:jc w:val="center"/>
        <w:rPr>
          <w:lang w:val="es-ES"/>
        </w:rPr>
      </w:pPr>
      <w:r>
        <w:rPr>
          <w:noProof/>
          <w:lang w:eastAsia="es-CL"/>
        </w:rPr>
        <w:drawing>
          <wp:inline distT="0" distB="0" distL="0" distR="0">
            <wp:extent cx="2572378" cy="2210194"/>
            <wp:effectExtent l="0" t="0" r="0" b="0"/>
            <wp:docPr id="12" name="Imagen 12" descr="3era1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era1e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52" cy="22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37" w:rsidRDefault="00B47637" w:rsidP="000B2AFB">
      <w:pPr>
        <w:ind w:left="360"/>
        <w:rPr>
          <w:lang w:val="es-ES"/>
        </w:rPr>
      </w:pPr>
    </w:p>
    <w:p w:rsidR="00B47637" w:rsidRPr="00B47637" w:rsidRDefault="00B47637" w:rsidP="000B2AFB">
      <w:pPr>
        <w:ind w:left="360"/>
        <w:rPr>
          <w:lang w:val="es-ES"/>
        </w:rPr>
      </w:pPr>
    </w:p>
    <w:p w:rsidR="000B2AFB" w:rsidRPr="00812472" w:rsidRDefault="000B2AFB" w:rsidP="000B2AF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812472">
        <w:rPr>
          <w:rFonts w:ascii="Times New Roman" w:hAnsi="Times New Roman" w:cs="Times New Roman"/>
        </w:rPr>
        <w:t xml:space="preserve">Construir la figura, donde </w:t>
      </w:r>
      <w:r w:rsidRPr="00812472">
        <w:rPr>
          <w:rFonts w:ascii="Times New Roman" w:hAnsi="Times New Roman" w:cs="Times New Roman"/>
          <w:i/>
          <w:iCs/>
        </w:rPr>
        <w:t>CDEF</w:t>
      </w:r>
      <w:r w:rsidRPr="00812472">
        <w:rPr>
          <w:rFonts w:ascii="Times New Roman" w:hAnsi="Times New Roman" w:cs="Times New Roman"/>
        </w:rPr>
        <w:t xml:space="preserve"> y </w:t>
      </w:r>
      <w:r w:rsidRPr="00812472">
        <w:rPr>
          <w:rFonts w:ascii="Times New Roman" w:hAnsi="Times New Roman" w:cs="Times New Roman"/>
          <w:i/>
          <w:iCs/>
        </w:rPr>
        <w:t>C’D’E’F’</w:t>
      </w:r>
      <w:r w:rsidRPr="00812472">
        <w:rPr>
          <w:rFonts w:ascii="Times New Roman" w:hAnsi="Times New Roman" w:cs="Times New Roman"/>
        </w:rPr>
        <w:t xml:space="preserve"> son cuadrados.</w:t>
      </w:r>
    </w:p>
    <w:p w:rsidR="000B2AFB" w:rsidRDefault="000B2AFB" w:rsidP="000B2AFB">
      <w:pPr>
        <w:pStyle w:val="Prrafodelista"/>
      </w:pPr>
    </w:p>
    <w:p w:rsidR="000B2AFB" w:rsidRPr="006447E0" w:rsidRDefault="000B2AFB" w:rsidP="003F46E9">
      <w:pPr>
        <w:pStyle w:val="Prrafodelista"/>
        <w:jc w:val="center"/>
      </w:pPr>
      <w:r>
        <w:rPr>
          <w:noProof/>
          <w:lang w:eastAsia="es-CL"/>
        </w:rPr>
        <w:drawing>
          <wp:inline distT="0" distB="0" distL="0" distR="0">
            <wp:extent cx="3381375" cy="2143125"/>
            <wp:effectExtent l="0" t="0" r="9525" b="9525"/>
            <wp:docPr id="1" name="Imagen 1" descr="3era1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era1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FB" w:rsidRPr="000B2AFB" w:rsidRDefault="000B2AFB" w:rsidP="008A300C">
      <w:pPr>
        <w:ind w:left="360"/>
        <w:rPr>
          <w:lang w:val="es-ES"/>
        </w:rPr>
      </w:pPr>
    </w:p>
    <w:p w:rsidR="0046654C" w:rsidRDefault="00B8749D" w:rsidP="003F46E9">
      <w:pPr>
        <w:pStyle w:val="Prrafodelista"/>
        <w:numPr>
          <w:ilvl w:val="0"/>
          <w:numId w:val="8"/>
        </w:numPr>
      </w:pPr>
      <w:r w:rsidRPr="00812472">
        <w:rPr>
          <w:rFonts w:ascii="Times New Roman" w:hAnsi="Times New Roman" w:cs="Times New Roman"/>
        </w:rPr>
        <w:lastRenderedPageBreak/>
        <w:t>El espiral de Fibonacci.</w:t>
      </w:r>
      <w:r w:rsidR="0012468D">
        <w:t xml:space="preserve"> </w:t>
      </w:r>
      <w:r w:rsidR="008A300C">
        <w:br/>
      </w:r>
      <w:r w:rsidR="008A300C">
        <w:br/>
      </w:r>
      <w:r w:rsidR="008A300C">
        <w:rPr>
          <w:noProof/>
          <w:lang w:eastAsia="es-CL"/>
        </w:rPr>
        <w:drawing>
          <wp:inline distT="0" distB="0" distL="0" distR="0" wp14:anchorId="34B75C6B" wp14:editId="796147AA">
            <wp:extent cx="5429250" cy="2732920"/>
            <wp:effectExtent l="0" t="0" r="0" b="0"/>
            <wp:docPr id="2" name="Imagen 2" descr="C:\Users\Samsung\Desktop\fibonacci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fibonacci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94" cy="273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E9" w:rsidRDefault="003F46E9" w:rsidP="003F46E9"/>
    <w:p w:rsidR="003F46E9" w:rsidRDefault="003F46E9" w:rsidP="003F46E9"/>
    <w:p w:rsidR="0039043A" w:rsidRDefault="0039043A" w:rsidP="00B47637">
      <w:pPr>
        <w:pStyle w:val="Prrafodelista"/>
        <w:numPr>
          <w:ilvl w:val="0"/>
          <w:numId w:val="8"/>
        </w:numPr>
      </w:pPr>
      <w:r w:rsidRPr="008723D8">
        <w:t>Construir una estrella regular de 6 puntas.</w:t>
      </w:r>
    </w:p>
    <w:p w:rsidR="0039043A" w:rsidRDefault="0039043A" w:rsidP="003F46E9">
      <w:pPr>
        <w:jc w:val="center"/>
      </w:pPr>
      <w:r>
        <w:rPr>
          <w:noProof/>
          <w:sz w:val="20"/>
          <w:szCs w:val="20"/>
          <w:lang w:eastAsia="es-CL"/>
        </w:rPr>
        <w:drawing>
          <wp:inline distT="0" distB="0" distL="0" distR="0" wp14:anchorId="2F1CBB80" wp14:editId="7C51F3E4">
            <wp:extent cx="2743200" cy="2667000"/>
            <wp:effectExtent l="0" t="0" r="0" b="0"/>
            <wp:docPr id="3" name="Imagen 3" descr="12ma1e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ma1era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E9" w:rsidRDefault="003F46E9" w:rsidP="003F46E9">
      <w:pPr>
        <w:jc w:val="center"/>
      </w:pPr>
    </w:p>
    <w:p w:rsidR="003F46E9" w:rsidRDefault="003F46E9" w:rsidP="003F46E9">
      <w:pPr>
        <w:jc w:val="center"/>
      </w:pPr>
    </w:p>
    <w:p w:rsidR="003F46E9" w:rsidRDefault="003F46E9" w:rsidP="003F46E9">
      <w:pPr>
        <w:jc w:val="center"/>
      </w:pPr>
    </w:p>
    <w:p w:rsidR="003F46E9" w:rsidRDefault="003F46E9" w:rsidP="003F46E9">
      <w:pPr>
        <w:jc w:val="center"/>
      </w:pPr>
    </w:p>
    <w:p w:rsidR="00426A0B" w:rsidRPr="00812472" w:rsidRDefault="00426A0B" w:rsidP="00B47637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812472">
        <w:rPr>
          <w:rFonts w:ascii="Times New Roman" w:hAnsi="Times New Roman" w:cs="Times New Roman"/>
        </w:rPr>
        <w:lastRenderedPageBreak/>
        <w:t>Construir la margarita de 10 pétalos, donde |JI|=|IK|=|KO|=|OE|</w:t>
      </w:r>
    </w:p>
    <w:p w:rsidR="00426A0B" w:rsidRDefault="00426A0B" w:rsidP="0015116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4076700" cy="3867350"/>
            <wp:effectExtent l="0" t="0" r="0" b="0"/>
            <wp:docPr id="4" name="Imagen 4" descr="C:\Users\Samsung\Documents\Ayudantía\Ayudantia Software\margarita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cuments\Ayudantía\Ayudantia Software\margaritaedi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54" cy="38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C2" w:rsidRPr="00812472" w:rsidRDefault="003C24C2" w:rsidP="003C24C2">
      <w:pPr>
        <w:pStyle w:val="NormalWeb"/>
        <w:numPr>
          <w:ilvl w:val="0"/>
          <w:numId w:val="8"/>
        </w:numPr>
        <w:jc w:val="both"/>
      </w:pPr>
      <w:r w:rsidRPr="00812472">
        <w:t>Construir la siguiente figura formada por un hexágono regular con tres cuadrados iguales y tres triángulos equiláteros iguales en su interior.</w:t>
      </w:r>
    </w:p>
    <w:p w:rsidR="003F46E9" w:rsidRDefault="003C24C2" w:rsidP="003C24C2">
      <w:pPr>
        <w:pStyle w:val="NormalWeb"/>
        <w:jc w:val="center"/>
      </w:pPr>
      <w:r>
        <w:rPr>
          <w:noProof/>
          <w:sz w:val="20"/>
          <w:szCs w:val="20"/>
          <w:lang w:val="es-CL" w:eastAsia="es-CL"/>
        </w:rPr>
        <w:drawing>
          <wp:inline distT="0" distB="0" distL="0" distR="0" wp14:anchorId="550C91D1" wp14:editId="5E42DBD6">
            <wp:extent cx="3005727" cy="3324609"/>
            <wp:effectExtent l="0" t="0" r="4445" b="9525"/>
            <wp:docPr id="13" name="Imagen 13" descr="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88" cy="33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90" w:rsidRPr="00812472" w:rsidRDefault="009B2B14" w:rsidP="008A300C">
      <w:pPr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81247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II.</w:t>
      </w:r>
      <w:r w:rsidRPr="0081247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12472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Análisis de figuras </w:t>
      </w:r>
      <w:r w:rsidR="00410990" w:rsidRPr="00812472">
        <w:rPr>
          <w:rFonts w:ascii="Times New Roman" w:hAnsi="Times New Roman" w:cs="Times New Roman"/>
          <w:color w:val="000000"/>
          <w:shd w:val="clear" w:color="auto" w:fill="FFFFFF"/>
        </w:rPr>
        <w:t>geométricas:</w:t>
      </w:r>
    </w:p>
    <w:p w:rsidR="004A2BE5" w:rsidRPr="00812472" w:rsidRDefault="000C1049" w:rsidP="008A300C">
      <w:pPr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812472">
        <w:rPr>
          <w:rFonts w:ascii="Times New Roman" w:hAnsi="Times New Roman" w:cs="Times New Roman"/>
          <w:color w:val="000000"/>
          <w:shd w:val="clear" w:color="auto" w:fill="FFFFFF"/>
        </w:rPr>
        <w:t xml:space="preserve">Marca tres figuras geométricas que estén </w:t>
      </w:r>
      <w:r w:rsidR="00E760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3235C" w:rsidRPr="00812472">
        <w:rPr>
          <w:rFonts w:ascii="Times New Roman" w:hAnsi="Times New Roman" w:cs="Times New Roman"/>
          <w:color w:val="000000"/>
          <w:shd w:val="clear" w:color="auto" w:fill="FFFFFF"/>
        </w:rPr>
        <w:t xml:space="preserve">presenten </w:t>
      </w:r>
      <w:r w:rsidRPr="00812472">
        <w:rPr>
          <w:rFonts w:ascii="Times New Roman" w:hAnsi="Times New Roman" w:cs="Times New Roman"/>
          <w:color w:val="000000"/>
          <w:shd w:val="clear" w:color="auto" w:fill="FFFFFF"/>
        </w:rPr>
        <w:t xml:space="preserve">en las imágenes que se te muestran a continuación, </w:t>
      </w:r>
      <w:r w:rsidR="00D3235C" w:rsidRPr="00812472">
        <w:rPr>
          <w:rFonts w:ascii="Times New Roman" w:hAnsi="Times New Roman" w:cs="Times New Roman"/>
          <w:color w:val="000000"/>
          <w:shd w:val="clear" w:color="auto" w:fill="FFFFFF"/>
        </w:rPr>
        <w:t>e identifica si la imagen posee algún eje de simetría.</w:t>
      </w:r>
    </w:p>
    <w:p w:rsidR="00012AD5" w:rsidRPr="00812472" w:rsidRDefault="004A2BE5" w:rsidP="008A300C">
      <w:pPr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812472">
        <w:rPr>
          <w:rFonts w:ascii="Times New Roman" w:hAnsi="Times New Roman" w:cs="Times New Roman"/>
          <w:color w:val="000000"/>
          <w:shd w:val="clear" w:color="auto" w:fill="FFFFFF"/>
        </w:rPr>
        <w:br/>
        <w:t>Ejemplo</w:t>
      </w:r>
      <w:r w:rsidR="00012AD5" w:rsidRPr="00812472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4A2BE5" w:rsidRPr="004B2556" w:rsidRDefault="004A2BE5" w:rsidP="008A300C">
      <w:pPr>
        <w:ind w:left="360"/>
        <w:rPr>
          <w:rFonts w:cs="Tahoma"/>
          <w:color w:val="000000"/>
          <w:shd w:val="clear" w:color="auto" w:fill="FFFFFF"/>
        </w:rPr>
      </w:pPr>
      <w:r>
        <w:rPr>
          <w:rFonts w:cs="Tahoma"/>
          <w:noProof/>
          <w:color w:val="000000"/>
          <w:shd w:val="clear" w:color="auto" w:fill="FFFFFF"/>
          <w:lang w:eastAsia="es-CL"/>
        </w:rPr>
        <w:drawing>
          <wp:inline distT="0" distB="0" distL="0" distR="0">
            <wp:extent cx="2305050" cy="2285625"/>
            <wp:effectExtent l="0" t="0" r="0" b="635"/>
            <wp:docPr id="10" name="Imagen 10" descr="C:\Users\Samsung\Documents\Ayudantía\Ayudantia Software\linterna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ocuments\Ayudantía\Ayudantia Software\linternaverd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8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556" w:rsidRPr="004B25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B2556">
        <w:rPr>
          <w:rFonts w:cs="Tahoma"/>
          <w:noProof/>
          <w:color w:val="000000"/>
          <w:shd w:val="clear" w:color="auto" w:fill="FFFFFF"/>
          <w:lang w:eastAsia="es-CL"/>
        </w:rPr>
        <w:drawing>
          <wp:inline distT="0" distB="0" distL="0" distR="0">
            <wp:extent cx="2936970" cy="2029817"/>
            <wp:effectExtent l="0" t="0" r="0" b="8890"/>
            <wp:docPr id="11" name="Imagen 11" descr="C:\Users\Samsung\Documents\Ayudantía\Ayudantia Software\ejemp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ocuments\Ayudantía\Ayudantia Software\ejempl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22" cy="20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4B25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dondeed</w:t>
      </w:r>
      <w:proofErr w:type="spellEnd"/>
      <w:proofErr w:type="gramEnd"/>
    </w:p>
    <w:p w:rsidR="004A2BE5" w:rsidRDefault="004A2BE5" w:rsidP="008A300C">
      <w:pPr>
        <w:ind w:left="360"/>
        <w:rPr>
          <w:rFonts w:cs="Tahoma"/>
          <w:color w:val="000000"/>
          <w:shd w:val="clear" w:color="auto" w:fill="FFFFFF"/>
        </w:rPr>
      </w:pPr>
    </w:p>
    <w:p w:rsidR="004A2BE5" w:rsidRDefault="004A2BE5" w:rsidP="008A300C">
      <w:pPr>
        <w:ind w:left="360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a)</w:t>
      </w:r>
    </w:p>
    <w:p w:rsidR="00CB4DAC" w:rsidRDefault="00CB4DAC" w:rsidP="008A300C">
      <w:pPr>
        <w:ind w:left="360"/>
        <w:rPr>
          <w:rFonts w:cs="Tahoma"/>
          <w:color w:val="000000"/>
          <w:shd w:val="clear" w:color="auto" w:fill="FFFFFF"/>
        </w:rPr>
      </w:pPr>
      <w:r>
        <w:rPr>
          <w:rFonts w:cs="Tahoma"/>
          <w:noProof/>
          <w:color w:val="000000"/>
          <w:shd w:val="clear" w:color="auto" w:fill="FFFFFF"/>
          <w:lang w:eastAsia="es-CL"/>
        </w:rPr>
        <w:drawing>
          <wp:inline distT="0" distB="0" distL="0" distR="0">
            <wp:extent cx="5612130" cy="2078776"/>
            <wp:effectExtent l="0" t="0" r="7620" b="0"/>
            <wp:docPr id="5" name="Imagen 5" descr="C:\Users\Samsung\Documents\Ayudantía\Ayudantia Software\batma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cuments\Ayudantía\Ayudantia Software\batman-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7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AC" w:rsidRDefault="00CB4DAC" w:rsidP="00CB4DAC">
      <w:pPr>
        <w:rPr>
          <w:rFonts w:cs="Tahoma"/>
        </w:rPr>
      </w:pPr>
    </w:p>
    <w:p w:rsidR="00CB4DAC" w:rsidRDefault="00CB4DAC" w:rsidP="00CB4DAC">
      <w:pPr>
        <w:jc w:val="right"/>
        <w:rPr>
          <w:rFonts w:cs="Tahoma"/>
        </w:rPr>
      </w:pPr>
    </w:p>
    <w:p w:rsidR="00CB4DAC" w:rsidRDefault="00CB4DAC" w:rsidP="00CB4DAC">
      <w:pPr>
        <w:jc w:val="right"/>
        <w:rPr>
          <w:rFonts w:cs="Tahoma"/>
        </w:rPr>
      </w:pPr>
    </w:p>
    <w:p w:rsidR="003F46E9" w:rsidRDefault="003F46E9" w:rsidP="00CB4DAC">
      <w:pPr>
        <w:jc w:val="right"/>
        <w:rPr>
          <w:rFonts w:cs="Tahoma"/>
        </w:rPr>
      </w:pPr>
    </w:p>
    <w:p w:rsidR="00CB4DAC" w:rsidRDefault="00CB4DAC" w:rsidP="00CB4DAC">
      <w:pPr>
        <w:jc w:val="right"/>
        <w:rPr>
          <w:rFonts w:cs="Tahoma"/>
        </w:rPr>
      </w:pPr>
    </w:p>
    <w:p w:rsidR="00CB4DAC" w:rsidRDefault="004A2BE5" w:rsidP="004A2BE5">
      <w:pPr>
        <w:rPr>
          <w:rFonts w:cs="Tahoma"/>
        </w:rPr>
      </w:pPr>
      <w:r>
        <w:rPr>
          <w:rFonts w:cs="Tahoma"/>
        </w:rPr>
        <w:lastRenderedPageBreak/>
        <w:t>b)</w:t>
      </w:r>
    </w:p>
    <w:p w:rsidR="00670778" w:rsidRDefault="00CB4DAC" w:rsidP="0098645F">
      <w:pPr>
        <w:jc w:val="center"/>
        <w:rPr>
          <w:rFonts w:cs="Tahoma"/>
        </w:rPr>
      </w:pPr>
      <w:r>
        <w:rPr>
          <w:rFonts w:cs="Tahoma"/>
          <w:noProof/>
          <w:lang w:eastAsia="es-CL"/>
        </w:rPr>
        <w:drawing>
          <wp:inline distT="0" distB="0" distL="0" distR="0">
            <wp:extent cx="2857500" cy="2524125"/>
            <wp:effectExtent l="0" t="0" r="0" b="9525"/>
            <wp:docPr id="6" name="Imagen 6" descr="C:\Users\Samsung\Documents\Ayudantía\Ayudantia Software\radioactivo-300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cuments\Ayudantía\Ayudantia Software\radioactivo-300x26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78" w:rsidRPr="00670778" w:rsidRDefault="00670778" w:rsidP="00670778">
      <w:pPr>
        <w:rPr>
          <w:rFonts w:cs="Tahoma"/>
        </w:rPr>
      </w:pPr>
    </w:p>
    <w:p w:rsidR="00670778" w:rsidRPr="00670778" w:rsidRDefault="004A2BE5" w:rsidP="00670778">
      <w:pPr>
        <w:rPr>
          <w:rFonts w:cs="Tahoma"/>
        </w:rPr>
      </w:pPr>
      <w:r>
        <w:rPr>
          <w:rFonts w:cs="Tahoma"/>
        </w:rPr>
        <w:t>c)</w:t>
      </w:r>
    </w:p>
    <w:p w:rsidR="00670778" w:rsidRDefault="00670778" w:rsidP="00670778">
      <w:pPr>
        <w:rPr>
          <w:rFonts w:cs="Tahoma"/>
        </w:rPr>
      </w:pPr>
    </w:p>
    <w:p w:rsidR="00CB4DAC" w:rsidRDefault="00BE670E" w:rsidP="00BE670E">
      <w:pPr>
        <w:ind w:firstLine="708"/>
        <w:jc w:val="center"/>
        <w:rPr>
          <w:rFonts w:cs="Tahoma"/>
        </w:rPr>
      </w:pPr>
      <w:r>
        <w:rPr>
          <w:rFonts w:cs="Tahoma"/>
          <w:noProof/>
          <w:lang w:eastAsia="es-CL"/>
        </w:rPr>
        <w:drawing>
          <wp:inline distT="0" distB="0" distL="0" distR="0" wp14:anchorId="43275D2C" wp14:editId="582E42EA">
            <wp:extent cx="2714625" cy="2714625"/>
            <wp:effectExtent l="0" t="0" r="9525" b="9525"/>
            <wp:docPr id="7" name="Imagen 7" descr="C:\Users\Samsung\Documents\Ayudantía\Ayudantia Software\System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cuments\Ayudantía\Ayudantia Software\SystemBlack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78" w:rsidRDefault="00670778" w:rsidP="00670778">
      <w:pPr>
        <w:ind w:firstLine="708"/>
        <w:rPr>
          <w:rFonts w:cs="Tahoma"/>
        </w:rPr>
      </w:pPr>
    </w:p>
    <w:p w:rsidR="006109B3" w:rsidRDefault="006109B3" w:rsidP="0098645F">
      <w:pPr>
        <w:ind w:firstLine="708"/>
        <w:jc w:val="center"/>
        <w:rPr>
          <w:rFonts w:cs="Tahoma"/>
        </w:rPr>
      </w:pPr>
    </w:p>
    <w:p w:rsidR="00F810D9" w:rsidRDefault="00BE670E" w:rsidP="0098645F">
      <w:pPr>
        <w:ind w:firstLine="708"/>
        <w:jc w:val="center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F810D9">
        <w:rPr>
          <w:rFonts w:ascii="Times New Roman" w:hAnsi="Times New Roman" w:cs="Times New Roman"/>
        </w:rPr>
        <w:t>Frase para pensar:</w:t>
      </w:r>
      <w:r w:rsidRPr="00F810D9">
        <w:rPr>
          <w:rFonts w:ascii="Times New Roman" w:hAnsi="Times New Roman" w:cs="Times New Roman"/>
        </w:rPr>
        <w:br/>
      </w:r>
      <w:r w:rsidR="00F810D9" w:rsidRPr="00F810D9">
        <w:rPr>
          <w:rFonts w:ascii="Times New Roman" w:hAnsi="Times New Roman" w:cs="Times New Roman"/>
          <w:shd w:val="clear" w:color="auto" w:fill="FFFFFF"/>
        </w:rPr>
        <w:t>“Niños, lo intentaron y fracasaron miserablemente, la moreleja es... ¡nunca se esfuercen!”</w:t>
      </w:r>
      <w:r w:rsidR="00F810D9" w:rsidRPr="00F810D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6109B3" w:rsidRPr="00F810D9" w:rsidRDefault="00F810D9" w:rsidP="0098645F">
      <w:pPr>
        <w:ind w:firstLine="708"/>
        <w:jc w:val="center"/>
        <w:rPr>
          <w:rFonts w:ascii="Times New Roman" w:hAnsi="Times New Roman" w:cs="Times New Roman"/>
        </w:rPr>
      </w:pPr>
      <w:r w:rsidRPr="00F810D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Homero </w:t>
      </w:r>
      <w:proofErr w:type="spellStart"/>
      <w:r w:rsidRPr="00F810D9">
        <w:rPr>
          <w:rStyle w:val="apple-converted-space"/>
          <w:rFonts w:ascii="Times New Roman" w:hAnsi="Times New Roman" w:cs="Times New Roman"/>
          <w:shd w:val="clear" w:color="auto" w:fill="FFFFFF"/>
        </w:rPr>
        <w:t>Jay</w:t>
      </w:r>
      <w:proofErr w:type="spellEnd"/>
      <w:r w:rsidRPr="00F810D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Simpson.</w:t>
      </w:r>
      <w:bookmarkStart w:id="0" w:name="_GoBack"/>
      <w:bookmarkEnd w:id="0"/>
    </w:p>
    <w:sectPr w:rsidR="006109B3" w:rsidRPr="00F81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67B"/>
    <w:multiLevelType w:val="hybridMultilevel"/>
    <w:tmpl w:val="74D2FD1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B2E9F"/>
    <w:multiLevelType w:val="hybridMultilevel"/>
    <w:tmpl w:val="6C521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5028C"/>
    <w:multiLevelType w:val="hybridMultilevel"/>
    <w:tmpl w:val="49BAF1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D0793"/>
    <w:multiLevelType w:val="hybridMultilevel"/>
    <w:tmpl w:val="CDD646B0"/>
    <w:lvl w:ilvl="0" w:tplc="70226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74BB8"/>
    <w:multiLevelType w:val="hybridMultilevel"/>
    <w:tmpl w:val="0802ACFE"/>
    <w:lvl w:ilvl="0" w:tplc="80FCA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5BD1"/>
    <w:multiLevelType w:val="hybridMultilevel"/>
    <w:tmpl w:val="ADA065CE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397A"/>
    <w:multiLevelType w:val="hybridMultilevel"/>
    <w:tmpl w:val="34D8C2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F06BC"/>
    <w:multiLevelType w:val="hybridMultilevel"/>
    <w:tmpl w:val="1D24321C"/>
    <w:lvl w:ilvl="0" w:tplc="162E4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2"/>
    <w:rsid w:val="00012AD5"/>
    <w:rsid w:val="000B2AFB"/>
    <w:rsid w:val="000C1049"/>
    <w:rsid w:val="000E5762"/>
    <w:rsid w:val="0012468D"/>
    <w:rsid w:val="001246D4"/>
    <w:rsid w:val="00151169"/>
    <w:rsid w:val="002155AB"/>
    <w:rsid w:val="00303B00"/>
    <w:rsid w:val="00330F55"/>
    <w:rsid w:val="0039043A"/>
    <w:rsid w:val="003C24C2"/>
    <w:rsid w:val="003F46E9"/>
    <w:rsid w:val="00410990"/>
    <w:rsid w:val="00426A0B"/>
    <w:rsid w:val="0046654C"/>
    <w:rsid w:val="004A2BE5"/>
    <w:rsid w:val="004B2556"/>
    <w:rsid w:val="006109B3"/>
    <w:rsid w:val="00670778"/>
    <w:rsid w:val="0078044B"/>
    <w:rsid w:val="00812472"/>
    <w:rsid w:val="008A300C"/>
    <w:rsid w:val="008E60A6"/>
    <w:rsid w:val="0098645F"/>
    <w:rsid w:val="009B2B14"/>
    <w:rsid w:val="009B7DC1"/>
    <w:rsid w:val="00B47637"/>
    <w:rsid w:val="00B668FC"/>
    <w:rsid w:val="00B8749D"/>
    <w:rsid w:val="00BE670E"/>
    <w:rsid w:val="00CB4DAC"/>
    <w:rsid w:val="00D3235C"/>
    <w:rsid w:val="00DA0DD4"/>
    <w:rsid w:val="00E7607A"/>
    <w:rsid w:val="00F810D9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0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30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2B14"/>
    <w:rPr>
      <w:color w:val="0000FF" w:themeColor="hyperlink"/>
      <w:u w:val="single"/>
    </w:rPr>
  </w:style>
  <w:style w:type="paragraph" w:styleId="NormalWeb">
    <w:name w:val="Normal (Web)"/>
    <w:basedOn w:val="Normal"/>
    <w:rsid w:val="000B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E6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0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30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2B14"/>
    <w:rPr>
      <w:color w:val="0000FF" w:themeColor="hyperlink"/>
      <w:u w:val="single"/>
    </w:rPr>
  </w:style>
  <w:style w:type="paragraph" w:styleId="NormalWeb">
    <w:name w:val="Normal (Web)"/>
    <w:basedOn w:val="Normal"/>
    <w:rsid w:val="000B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E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24</cp:revision>
  <dcterms:created xsi:type="dcterms:W3CDTF">2013-04-30T01:24:00Z</dcterms:created>
  <dcterms:modified xsi:type="dcterms:W3CDTF">2013-05-15T20:31:00Z</dcterms:modified>
</cp:coreProperties>
</file>