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6" w:rsidRPr="002466A2" w:rsidRDefault="006651E6" w:rsidP="006651E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1.-</w:t>
      </w:r>
      <w:r w:rsidRPr="002466A2">
        <w:rPr>
          <w:color w:val="000000"/>
        </w:rPr>
        <w:t xml:space="preserve">Tenemos una urna con nueve bolas numeradas del 1 al 9. Realizamos el experimento, que consiste en sacar una bola de la urna, anotar el número y devolverla a la urna. Consideramos los siguientes sucesos: A="salir un número primo" y B="salir un número cuadrado". Responde a las cuestiones siguientes: </w:t>
      </w:r>
    </w:p>
    <w:p w:rsidR="006651E6" w:rsidRPr="002466A2" w:rsidRDefault="001E67EF" w:rsidP="001E67E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</w:t>
      </w:r>
      <w:r w:rsidR="006651E6" w:rsidRPr="002466A2">
        <w:rPr>
          <w:color w:val="000000"/>
        </w:rPr>
        <w:t xml:space="preserve">Calcula los sucesos </w:t>
      </w:r>
      <w:r w:rsidR="006651E6">
        <w:rPr>
          <w:noProof/>
          <w:color w:val="000000"/>
        </w:rPr>
        <w:drawing>
          <wp:inline distT="0" distB="0" distL="0" distR="0">
            <wp:extent cx="504825" cy="171450"/>
            <wp:effectExtent l="19050" t="0" r="0" b="0"/>
            <wp:docPr id="1" name="Imagen 1" descr="i2p2-ec1-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p2-ec1-u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651E6" w:rsidRPr="002466A2">
        <w:rPr>
          <w:color w:val="000000"/>
        </w:rPr>
        <w:t xml:space="preserve">y </w:t>
      </w:r>
      <w:proofErr w:type="gramEnd"/>
      <w:r w:rsidR="006651E6">
        <w:rPr>
          <w:noProof/>
          <w:color w:val="000000"/>
        </w:rPr>
        <w:drawing>
          <wp:inline distT="0" distB="0" distL="0" distR="0">
            <wp:extent cx="476250" cy="171450"/>
            <wp:effectExtent l="19050" t="0" r="0" b="0"/>
            <wp:docPr id="2" name="Imagen 2" descr="i2p2-ec2-inters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2p2-ec2-intersec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E6" w:rsidRPr="002466A2">
        <w:rPr>
          <w:color w:val="000000"/>
        </w:rPr>
        <w:t xml:space="preserve">. </w:t>
      </w:r>
    </w:p>
    <w:p w:rsidR="006651E6" w:rsidRDefault="006651E6" w:rsidP="006651E6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8781415</wp:posOffset>
            </wp:positionV>
            <wp:extent cx="4212590" cy="481965"/>
            <wp:effectExtent l="19050" t="0" r="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5" r="13588" b="8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8781415</wp:posOffset>
            </wp:positionV>
            <wp:extent cx="4212590" cy="481965"/>
            <wp:effectExtent l="1905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5" r="13588" b="8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8781415</wp:posOffset>
            </wp:positionV>
            <wp:extent cx="4212590" cy="481965"/>
            <wp:effectExtent l="1905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5" r="13588" b="8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8781415</wp:posOffset>
            </wp:positionV>
            <wp:extent cx="4212590" cy="481965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5" r="13588" b="8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2.-  Justifique gráficamente la siguiente igualdad.</w:t>
      </w:r>
    </w:p>
    <w:p w:rsidR="006651E6" w:rsidRDefault="006651E6" w:rsidP="006651E6">
      <w:pPr>
        <w:spacing w:before="100" w:beforeAutospacing="1" w:after="100" w:afterAutospacing="1"/>
        <w:jc w:val="center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A∪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B∩C</m:t>
              </m:r>
            </m:e>
          </m:d>
          <m:r>
            <w:rPr>
              <w:rFonts w:ascii="Cambria Math" w:hAnsi="Cambria Math"/>
              <w:color w:val="00000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A∪B</m:t>
              </m:r>
            </m:e>
          </m:d>
          <m:r>
            <w:rPr>
              <w:rFonts w:ascii="Cambria Math" w:hAnsi="Cambria Math"/>
              <w:color w:val="000000"/>
            </w:rPr>
            <m:t>∩(A∪C)</m:t>
          </m:r>
        </m:oMath>
      </m:oMathPara>
    </w:p>
    <w:p w:rsidR="001E67EF" w:rsidRPr="001E67EF" w:rsidRDefault="001E67EF" w:rsidP="001E67E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3.- </w:t>
      </w:r>
      <w:r w:rsidRPr="001E67EF">
        <w:rPr>
          <w:b/>
          <w:bCs/>
          <w:color w:val="000000"/>
        </w:rPr>
        <w:t> </w:t>
      </w:r>
      <w:r w:rsidRPr="001E67EF">
        <w:rPr>
          <w:bCs/>
          <w:color w:val="000000"/>
        </w:rPr>
        <w:t>Si se responden al azar cuatro preguntas con cinco opciones cada una, ¿cuál es la probabilidad de acertar a todas?</w:t>
      </w:r>
    </w:p>
    <w:p w:rsidR="001E67EF" w:rsidRPr="001E67EF" w:rsidRDefault="001E67EF" w:rsidP="001E67E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4.- </w:t>
      </w:r>
      <w:r w:rsidRPr="001E67EF">
        <w:rPr>
          <w:bCs/>
          <w:color w:val="000000"/>
        </w:rPr>
        <w:t xml:space="preserve">Suponiendo que la probabilidad de tener un hijo o una hija es ½, </w:t>
      </w:r>
      <w:proofErr w:type="gramStart"/>
      <w:r w:rsidRPr="001E67EF">
        <w:rPr>
          <w:bCs/>
          <w:color w:val="000000"/>
        </w:rPr>
        <w:t>¿</w:t>
      </w:r>
      <w:proofErr w:type="gramEnd"/>
      <w:r w:rsidRPr="001E67EF">
        <w:rPr>
          <w:bCs/>
          <w:color w:val="000000"/>
        </w:rPr>
        <w:t>cuál es la probabilidad de que al tener tres hijos, 2 solamente sean varones</w:t>
      </w:r>
      <w:r>
        <w:rPr>
          <w:bCs/>
          <w:color w:val="000000"/>
        </w:rPr>
        <w:t>.</w:t>
      </w:r>
    </w:p>
    <w:p w:rsidR="001E67EF" w:rsidRDefault="001E67EF" w:rsidP="001E67EF">
      <w:pPr>
        <w:spacing w:before="100" w:beforeAutospacing="1" w:after="100" w:afterAutospacing="1"/>
        <w:rPr>
          <w:color w:val="000000"/>
        </w:rPr>
      </w:pPr>
    </w:p>
    <w:p w:rsidR="006651E6" w:rsidRPr="002466A2" w:rsidRDefault="006651E6" w:rsidP="006651E6">
      <w:pPr>
        <w:spacing w:before="100" w:beforeAutospacing="1" w:after="100" w:afterAutospacing="1"/>
        <w:rPr>
          <w:color w:val="000000"/>
        </w:rPr>
      </w:pPr>
    </w:p>
    <w:p w:rsidR="006651E6" w:rsidRDefault="006651E6"/>
    <w:p w:rsidR="006651E6" w:rsidRPr="006651E6" w:rsidRDefault="006651E6" w:rsidP="006651E6"/>
    <w:p w:rsidR="006651E6" w:rsidRPr="006651E6" w:rsidRDefault="006651E6" w:rsidP="006651E6"/>
    <w:p w:rsidR="006651E6" w:rsidRPr="006651E6" w:rsidRDefault="006651E6" w:rsidP="006651E6"/>
    <w:p w:rsidR="006651E6" w:rsidRPr="006651E6" w:rsidRDefault="006651E6" w:rsidP="006651E6"/>
    <w:p w:rsidR="006651E6" w:rsidRPr="006651E6" w:rsidRDefault="006651E6" w:rsidP="006651E6"/>
    <w:p w:rsidR="006651E6" w:rsidRDefault="006651E6" w:rsidP="006651E6"/>
    <w:p w:rsidR="00731C8E" w:rsidRPr="006651E6" w:rsidRDefault="006651E6" w:rsidP="006651E6">
      <w:pPr>
        <w:tabs>
          <w:tab w:val="left" w:pos="5295"/>
        </w:tabs>
      </w:pPr>
      <w:r>
        <w:tab/>
      </w:r>
    </w:p>
    <w:sectPr w:rsidR="00731C8E" w:rsidRPr="006651E6" w:rsidSect="00731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9A1"/>
    <w:multiLevelType w:val="multilevel"/>
    <w:tmpl w:val="B6C2D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E6"/>
    <w:rsid w:val="001E67EF"/>
    <w:rsid w:val="006651E6"/>
    <w:rsid w:val="0073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1E6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651E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E6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2013-12-08T03:00:00Z</dcterms:created>
  <dcterms:modified xsi:type="dcterms:W3CDTF">2013-12-08T03:28:00Z</dcterms:modified>
</cp:coreProperties>
</file>