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83" w:rsidRPr="003A25B9" w:rsidRDefault="003A25B9" w:rsidP="00B04083">
      <w:pPr>
        <w:jc w:val="both"/>
        <w:rPr>
          <w:b/>
          <w:sz w:val="24"/>
          <w:szCs w:val="24"/>
        </w:rPr>
      </w:pPr>
      <w:r w:rsidRPr="003A25B9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RAZO DE</w:t>
      </w:r>
      <w:r w:rsidRPr="003A25B9">
        <w:rPr>
          <w:b/>
          <w:sz w:val="24"/>
          <w:szCs w:val="24"/>
        </w:rPr>
        <w:t xml:space="preserve"> RECTAS Y PUNTOS NOTABLES EN UN TRIÁNGULO. </w:t>
      </w:r>
    </w:p>
    <w:p w:rsidR="00B04083" w:rsidRDefault="00B04083" w:rsidP="00B04083">
      <w:pPr>
        <w:jc w:val="both"/>
        <w:rPr>
          <w:sz w:val="24"/>
          <w:szCs w:val="24"/>
        </w:rPr>
      </w:pPr>
    </w:p>
    <w:p w:rsidR="00853DD1" w:rsidRDefault="00B04083" w:rsidP="00B04083">
      <w:pPr>
        <w:jc w:val="both"/>
        <w:rPr>
          <w:sz w:val="24"/>
          <w:szCs w:val="24"/>
        </w:rPr>
      </w:pPr>
      <w:r>
        <w:rPr>
          <w:sz w:val="24"/>
          <w:szCs w:val="24"/>
        </w:rPr>
        <w:t>Dibujar los siguientes triángulos de acuerdo a las medidas indicadas y trazar las medianas, alturas, mediatrices y bisectrices de cada uno de ellos. Utilizar colores diferentes para cada una e indicar la intersección de cada una.</w:t>
      </w:r>
    </w:p>
    <w:p w:rsidR="00B04083" w:rsidRDefault="00B04083" w:rsidP="00B040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6, 6 y 4 cm. (Triángulo isósceles)</w:t>
      </w:r>
    </w:p>
    <w:p w:rsidR="00B04083" w:rsidRDefault="00B04083" w:rsidP="00B040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8, 8 y 8 cm (Triángulo equilátero)</w:t>
      </w:r>
    </w:p>
    <w:p w:rsidR="00B04083" w:rsidRDefault="00B04083" w:rsidP="00B0408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6, 10, 7 cm (Triángulo escaleno)</w:t>
      </w:r>
    </w:p>
    <w:p w:rsidR="00B04083" w:rsidRPr="00B04083" w:rsidRDefault="00B04083" w:rsidP="00B04083">
      <w:pPr>
        <w:pStyle w:val="Prrafodelista"/>
        <w:jc w:val="both"/>
        <w:rPr>
          <w:sz w:val="24"/>
          <w:szCs w:val="24"/>
        </w:rPr>
      </w:pPr>
    </w:p>
    <w:sectPr w:rsidR="00B04083" w:rsidRPr="00B04083" w:rsidSect="003F799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A48"/>
    <w:multiLevelType w:val="hybridMultilevel"/>
    <w:tmpl w:val="9E8292A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7991"/>
    <w:rsid w:val="003A25B9"/>
    <w:rsid w:val="003F7991"/>
    <w:rsid w:val="00853DD1"/>
    <w:rsid w:val="00B04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40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2011-04-10T20:11:00Z</dcterms:created>
  <dcterms:modified xsi:type="dcterms:W3CDTF">2011-04-10T21:17:00Z</dcterms:modified>
</cp:coreProperties>
</file>