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FF" w:rsidRPr="004B6821" w:rsidRDefault="004B6821" w:rsidP="004B6821">
      <w:pPr>
        <w:ind w:firstLine="708"/>
        <w:rPr>
          <w:rFonts w:ascii="Arial" w:hAnsi="Arial" w:cs="Arial"/>
          <w:sz w:val="24"/>
          <w:szCs w:val="24"/>
        </w:rPr>
      </w:pPr>
      <w:r w:rsidRPr="004B6821">
        <w:rPr>
          <w:rFonts w:ascii="Arial" w:hAnsi="Arial" w:cs="Arial"/>
          <w:b/>
          <w:i/>
          <w:sz w:val="24"/>
          <w:szCs w:val="24"/>
          <w:u w:val="single"/>
        </w:rPr>
        <w:t>Maniobras Básicas de  Lucha Libre</w:t>
      </w:r>
      <w:r w:rsidRPr="004B6821">
        <w:rPr>
          <w:rFonts w:ascii="Arial" w:hAnsi="Arial" w:cs="Arial"/>
          <w:sz w:val="24"/>
          <w:szCs w:val="24"/>
        </w:rPr>
        <w:t>:</w:t>
      </w:r>
    </w:p>
    <w:p w:rsidR="004B6821" w:rsidRPr="004B6821" w:rsidRDefault="004B6821" w:rsidP="004B6821">
      <w:pPr>
        <w:ind w:firstLine="708"/>
        <w:jc w:val="both"/>
        <w:rPr>
          <w:rFonts w:ascii="Arial" w:hAnsi="Arial" w:cs="Arial"/>
          <w:sz w:val="24"/>
          <w:szCs w:val="24"/>
        </w:rPr>
      </w:pPr>
      <w:r w:rsidRPr="004B6821">
        <w:rPr>
          <w:rFonts w:ascii="Arial" w:hAnsi="Arial" w:cs="Arial"/>
          <w:sz w:val="24"/>
          <w:szCs w:val="24"/>
        </w:rPr>
        <w:t>A continuación se definirán de manera textual las 5 maniobras más básicas usadas en la Iniciación a la Lucha Libre:</w:t>
      </w:r>
    </w:p>
    <w:p w:rsidR="004B6821" w:rsidRDefault="004B6821" w:rsidP="004B6821">
      <w:pPr>
        <w:pStyle w:val="Prrafodelista"/>
        <w:numPr>
          <w:ilvl w:val="0"/>
          <w:numId w:val="1"/>
        </w:numPr>
        <w:jc w:val="both"/>
        <w:rPr>
          <w:rFonts w:ascii="Arial" w:hAnsi="Arial" w:cs="Arial"/>
          <w:sz w:val="24"/>
          <w:szCs w:val="24"/>
        </w:rPr>
      </w:pPr>
      <w:r w:rsidRPr="004B6821">
        <w:rPr>
          <w:rFonts w:ascii="Arial" w:hAnsi="Arial" w:cs="Arial"/>
          <w:b/>
          <w:sz w:val="24"/>
          <w:szCs w:val="24"/>
          <w:u w:val="single"/>
        </w:rPr>
        <w:t xml:space="preserve">Suplex o </w:t>
      </w:r>
      <w:proofErr w:type="spellStart"/>
      <w:r w:rsidRPr="004B6821">
        <w:rPr>
          <w:rFonts w:ascii="Arial" w:hAnsi="Arial" w:cs="Arial"/>
          <w:b/>
          <w:sz w:val="24"/>
          <w:szCs w:val="24"/>
          <w:u w:val="single"/>
        </w:rPr>
        <w:t>Vertcal</w:t>
      </w:r>
      <w:proofErr w:type="spellEnd"/>
      <w:r w:rsidRPr="004B6821">
        <w:rPr>
          <w:rFonts w:ascii="Arial" w:hAnsi="Arial" w:cs="Arial"/>
          <w:b/>
          <w:sz w:val="24"/>
          <w:szCs w:val="24"/>
          <w:u w:val="single"/>
        </w:rPr>
        <w:t xml:space="preserve"> Suplex</w:t>
      </w:r>
      <w:r w:rsidRPr="004B6821">
        <w:rPr>
          <w:rFonts w:ascii="Arial" w:hAnsi="Arial" w:cs="Arial"/>
          <w:sz w:val="24"/>
          <w:szCs w:val="24"/>
        </w:rPr>
        <w:t>: Consiste en tomar al oponente que está situado frente, donde este toma la cabeza para dejarlo bajo el brazo y pone la suya propia bajo el del rival. Para luego poner la mano que queda libre en la zona de la cadera del rival y así levantarlo alzándolo verticalmente con la espalda recta en el aire por unos breves segundos; entonces, el usuario se deja caer de espaldas para hacer aterrizar al oponente en la lona.</w:t>
      </w:r>
    </w:p>
    <w:p w:rsidR="004B6821" w:rsidRDefault="004B6821" w:rsidP="004B6821">
      <w:pPr>
        <w:pStyle w:val="Prrafodelista"/>
        <w:ind w:left="1068"/>
        <w:jc w:val="both"/>
        <w:rPr>
          <w:rFonts w:ascii="Arial" w:hAnsi="Arial" w:cs="Arial"/>
          <w:sz w:val="24"/>
          <w:szCs w:val="24"/>
        </w:rPr>
      </w:pPr>
      <w:r w:rsidRPr="004B6821">
        <w:rPr>
          <w:rFonts w:ascii="Arial" w:hAnsi="Arial" w:cs="Arial"/>
          <w:noProof/>
          <w:sz w:val="24"/>
          <w:szCs w:val="24"/>
        </w:rPr>
        <mc:AlternateContent>
          <mc:Choice Requires="wps">
            <w:drawing>
              <wp:anchor distT="0" distB="0" distL="114300" distR="114300" simplePos="0" relativeHeight="251659264" behindDoc="0" locked="0" layoutInCell="1" allowOverlap="1" wp14:anchorId="30F4F060" wp14:editId="3FB66E10">
                <wp:simplePos x="0" y="0"/>
                <wp:positionH relativeFrom="column">
                  <wp:posOffset>1805940</wp:posOffset>
                </wp:positionH>
                <wp:positionV relativeFrom="paragraph">
                  <wp:posOffset>916940</wp:posOffset>
                </wp:positionV>
                <wp:extent cx="1536700" cy="558165"/>
                <wp:effectExtent l="0" t="0" r="25400" b="133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558165"/>
                        </a:xfrm>
                        <a:prstGeom prst="rect">
                          <a:avLst/>
                        </a:prstGeom>
                        <a:solidFill>
                          <a:srgbClr val="FFFFFF"/>
                        </a:solidFill>
                        <a:ln w="9525">
                          <a:solidFill>
                            <a:srgbClr val="000000"/>
                          </a:solidFill>
                          <a:miter lim="800000"/>
                          <a:headEnd/>
                          <a:tailEnd/>
                        </a:ln>
                      </wps:spPr>
                      <wps:txbx>
                        <w:txbxContent>
                          <w:p w:rsidR="004B6821" w:rsidRDefault="004B6821">
                            <w:r>
                              <w:t>Big Show Aplicando un Suplex a JBL.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2.2pt;margin-top:72.2pt;width:121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">
                <v:textbox>
                  <w:txbxContent>
                    <w:p w:rsidR="004B6821" w:rsidRDefault="004B6821">
                      <w:r>
                        <w:t>Big Show Aplicando un Suplex a JBL.</w:t>
                      </w:r>
                    </w:p>
                  </w:txbxContent>
                </v:textbox>
              </v:shape>
            </w:pict>
          </mc:Fallback>
        </mc:AlternateContent>
      </w:r>
      <w:r>
        <w:rPr>
          <w:noProof/>
          <w:lang w:eastAsia="es-CL"/>
        </w:rPr>
        <w:drawing>
          <wp:inline distT="0" distB="0" distL="0" distR="0" wp14:anchorId="50CC0A1D" wp14:editId="5118B6D9">
            <wp:extent cx="1038225" cy="1820355"/>
            <wp:effectExtent l="0" t="0" r="0" b="8890"/>
            <wp:docPr id="1" name="Imagen 1" descr="https://upload.wikimedia.org/wikipedia/commons/thumb/b/be/Big_Show_suplex.jpg/150px-Big_Show_su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e/Big_Show_suplex.jpg/150px-Big_Show_supl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0203" cy="1823822"/>
                    </a:xfrm>
                    <a:prstGeom prst="rect">
                      <a:avLst/>
                    </a:prstGeom>
                    <a:noFill/>
                    <a:ln>
                      <a:noFill/>
                    </a:ln>
                  </pic:spPr>
                </pic:pic>
              </a:graphicData>
            </a:graphic>
          </wp:inline>
        </w:drawing>
      </w:r>
    </w:p>
    <w:p w:rsidR="00C757A8" w:rsidRDefault="004B6821" w:rsidP="00C757A8">
      <w:pPr>
        <w:pStyle w:val="Prrafodelista"/>
        <w:numPr>
          <w:ilvl w:val="0"/>
          <w:numId w:val="1"/>
        </w:numPr>
        <w:jc w:val="both"/>
        <w:rPr>
          <w:rFonts w:ascii="Arial" w:hAnsi="Arial" w:cs="Arial"/>
          <w:sz w:val="24"/>
          <w:szCs w:val="24"/>
        </w:rPr>
      </w:pPr>
      <w:r w:rsidRPr="000B5C1D">
        <w:rPr>
          <w:rFonts w:ascii="Arial" w:hAnsi="Arial" w:cs="Arial"/>
          <w:b/>
          <w:sz w:val="24"/>
          <w:szCs w:val="24"/>
          <w:u w:val="single"/>
        </w:rPr>
        <w:t>DDT</w:t>
      </w:r>
      <w:r>
        <w:rPr>
          <w:rFonts w:ascii="Arial" w:hAnsi="Arial" w:cs="Arial"/>
          <w:sz w:val="24"/>
          <w:szCs w:val="24"/>
        </w:rPr>
        <w:t xml:space="preserve">: aunque se desconoce el significado de la sigla, </w:t>
      </w:r>
      <w:r w:rsidR="00C757A8">
        <w:rPr>
          <w:rFonts w:ascii="Arial" w:hAnsi="Arial" w:cs="Arial"/>
          <w:sz w:val="24"/>
          <w:szCs w:val="24"/>
        </w:rPr>
        <w:t xml:space="preserve">esta consiste en la </w:t>
      </w:r>
      <w:r w:rsidR="00C757A8" w:rsidRPr="00C757A8">
        <w:rPr>
          <w:rFonts w:ascii="Arial" w:hAnsi="Arial" w:cs="Arial"/>
          <w:sz w:val="24"/>
          <w:szCs w:val="24"/>
        </w:rPr>
        <w:t xml:space="preserve">un movimiento en el que el luchador </w:t>
      </w:r>
      <w:r w:rsidR="00C757A8">
        <w:rPr>
          <w:rFonts w:ascii="Arial" w:hAnsi="Arial" w:cs="Arial"/>
          <w:sz w:val="24"/>
          <w:szCs w:val="24"/>
        </w:rPr>
        <w:t>debe hacer parecer que el oponente cae de manera vertical al piso de cabeza. Donde el primer luchador realiza previamente una tomada desde el cuello del rival dejándolo bajo su brazo, para luego dejarse caer hacia atrás y así llevando a su rival de cabeza a la lona.</w:t>
      </w:r>
    </w:p>
    <w:p w:rsidR="00C757A8" w:rsidRDefault="00C757A8" w:rsidP="00C757A8">
      <w:pPr>
        <w:pStyle w:val="Prrafodelista"/>
        <w:ind w:left="1068"/>
        <w:jc w:val="both"/>
        <w:rPr>
          <w:rFonts w:ascii="Arial" w:hAnsi="Arial" w:cs="Arial"/>
          <w:sz w:val="24"/>
          <w:szCs w:val="24"/>
        </w:rPr>
      </w:pPr>
      <w:r w:rsidRPr="00C757A8">
        <w:rPr>
          <w:rFonts w:ascii="Arial" w:hAnsi="Arial" w:cs="Arial"/>
          <w:sz w:val="24"/>
          <w:szCs w:val="24"/>
        </w:rPr>
        <w:drawing>
          <wp:inline distT="0" distB="0" distL="0" distR="0">
            <wp:extent cx="1914525" cy="1522715"/>
            <wp:effectExtent l="0" t="0" r="0" b="1905"/>
            <wp:docPr id="2" name="Imagen 2" descr="Resultado de imagen para imagen DDT luch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DT lucha li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522715"/>
                    </a:xfrm>
                    <a:prstGeom prst="rect">
                      <a:avLst/>
                    </a:prstGeom>
                    <a:noFill/>
                    <a:ln>
                      <a:noFill/>
                    </a:ln>
                  </pic:spPr>
                </pic:pic>
              </a:graphicData>
            </a:graphic>
          </wp:inline>
        </w:drawing>
      </w:r>
      <w:r>
        <w:rPr>
          <w:rFonts w:ascii="Arial" w:hAnsi="Arial" w:cs="Arial"/>
          <w:sz w:val="24"/>
          <w:szCs w:val="24"/>
        </w:rPr>
        <w:t xml:space="preserve">    </w:t>
      </w:r>
      <w:r w:rsidRPr="00C757A8">
        <w:rPr>
          <w:rFonts w:ascii="Arial" w:hAnsi="Arial" w:cs="Arial"/>
          <w:sz w:val="24"/>
          <w:szCs w:val="24"/>
        </w:rPr>
        <w:drawing>
          <wp:inline distT="0" distB="0" distL="0" distR="0">
            <wp:extent cx="1914525" cy="1072134"/>
            <wp:effectExtent l="0" t="0" r="0" b="0"/>
            <wp:docPr id="3" name="Imagen 3" descr="Resultado de imagen para imagen DDT luch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 DDT lucha lib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072134"/>
                    </a:xfrm>
                    <a:prstGeom prst="rect">
                      <a:avLst/>
                    </a:prstGeom>
                    <a:noFill/>
                    <a:ln>
                      <a:noFill/>
                    </a:ln>
                  </pic:spPr>
                </pic:pic>
              </a:graphicData>
            </a:graphic>
          </wp:inline>
        </w:drawing>
      </w:r>
    </w:p>
    <w:p w:rsidR="000B5C1D" w:rsidRDefault="000B5C1D" w:rsidP="00C757A8">
      <w:pPr>
        <w:pStyle w:val="Prrafodelista"/>
        <w:ind w:left="1068"/>
        <w:jc w:val="both"/>
        <w:rPr>
          <w:rFonts w:ascii="Arial" w:hAnsi="Arial" w:cs="Arial"/>
          <w:sz w:val="24"/>
          <w:szCs w:val="24"/>
        </w:rPr>
      </w:pPr>
    </w:p>
    <w:p w:rsidR="000B5C1D" w:rsidRDefault="000B5C1D" w:rsidP="00C757A8">
      <w:pPr>
        <w:pStyle w:val="Prrafodelista"/>
        <w:ind w:left="1068"/>
        <w:jc w:val="both"/>
        <w:rPr>
          <w:rFonts w:ascii="Arial" w:hAnsi="Arial" w:cs="Arial"/>
          <w:sz w:val="24"/>
          <w:szCs w:val="24"/>
        </w:rPr>
      </w:pPr>
    </w:p>
    <w:p w:rsidR="000B5C1D" w:rsidRDefault="000B5C1D" w:rsidP="00C757A8">
      <w:pPr>
        <w:pStyle w:val="Prrafodelista"/>
        <w:ind w:left="1068"/>
        <w:jc w:val="both"/>
        <w:rPr>
          <w:rFonts w:ascii="Arial" w:hAnsi="Arial" w:cs="Arial"/>
          <w:sz w:val="24"/>
          <w:szCs w:val="24"/>
        </w:rPr>
      </w:pPr>
    </w:p>
    <w:p w:rsidR="000B5C1D" w:rsidRDefault="000B5C1D" w:rsidP="00C757A8">
      <w:pPr>
        <w:pStyle w:val="Prrafodelista"/>
        <w:ind w:left="1068"/>
        <w:jc w:val="both"/>
        <w:rPr>
          <w:rFonts w:ascii="Arial" w:hAnsi="Arial" w:cs="Arial"/>
          <w:sz w:val="24"/>
          <w:szCs w:val="24"/>
        </w:rPr>
      </w:pPr>
    </w:p>
    <w:p w:rsidR="000B5C1D" w:rsidRDefault="000B5C1D" w:rsidP="00C757A8">
      <w:pPr>
        <w:pStyle w:val="Prrafodelista"/>
        <w:ind w:left="1068"/>
        <w:jc w:val="both"/>
        <w:rPr>
          <w:rFonts w:ascii="Arial" w:hAnsi="Arial" w:cs="Arial"/>
          <w:sz w:val="24"/>
          <w:szCs w:val="24"/>
        </w:rPr>
      </w:pPr>
    </w:p>
    <w:p w:rsidR="00C757A8" w:rsidRDefault="00C757A8" w:rsidP="00C757A8">
      <w:pPr>
        <w:pStyle w:val="Prrafodelista"/>
        <w:numPr>
          <w:ilvl w:val="0"/>
          <w:numId w:val="1"/>
        </w:numPr>
        <w:jc w:val="both"/>
        <w:rPr>
          <w:rFonts w:ascii="Arial" w:hAnsi="Arial" w:cs="Arial"/>
          <w:sz w:val="24"/>
          <w:szCs w:val="24"/>
        </w:rPr>
      </w:pPr>
      <w:proofErr w:type="spellStart"/>
      <w:r w:rsidRPr="000B5C1D">
        <w:rPr>
          <w:rFonts w:ascii="Arial" w:hAnsi="Arial" w:cs="Arial"/>
          <w:b/>
          <w:sz w:val="24"/>
          <w:szCs w:val="24"/>
          <w:u w:val="single"/>
        </w:rPr>
        <w:lastRenderedPageBreak/>
        <w:t>NeckBreaker</w:t>
      </w:r>
      <w:proofErr w:type="spellEnd"/>
      <w:r>
        <w:rPr>
          <w:rFonts w:ascii="Arial" w:hAnsi="Arial" w:cs="Arial"/>
          <w:sz w:val="24"/>
          <w:szCs w:val="24"/>
        </w:rPr>
        <w:t xml:space="preserve">: </w:t>
      </w:r>
      <w:r w:rsidRPr="00C757A8">
        <w:rPr>
          <w:rFonts w:ascii="Arial" w:hAnsi="Arial" w:cs="Arial"/>
          <w:sz w:val="24"/>
          <w:szCs w:val="24"/>
        </w:rPr>
        <w:t>es un movimiento de</w:t>
      </w:r>
      <w:r w:rsidR="000B5C1D">
        <w:rPr>
          <w:rFonts w:ascii="Arial" w:hAnsi="Arial" w:cs="Arial"/>
          <w:sz w:val="24"/>
          <w:szCs w:val="24"/>
        </w:rPr>
        <w:t>stinado al cuello del oponente. Consiste en Impactar la porción superior de la espalda e inferior del cuello con la lona. Donde el primer luchador toma desde el cuello con ambas manos al rival, realiza un pequeño giro de 180° hasta colocarlo en su hombro, para luego dejarse caer junto a la lona.</w:t>
      </w:r>
    </w:p>
    <w:p w:rsidR="000B5C1D" w:rsidRDefault="000B5C1D" w:rsidP="000B5C1D">
      <w:pPr>
        <w:pStyle w:val="Prrafodelista"/>
        <w:ind w:left="1068"/>
        <w:jc w:val="both"/>
        <w:rPr>
          <w:rFonts w:ascii="Arial" w:hAnsi="Arial" w:cs="Arial"/>
          <w:sz w:val="24"/>
          <w:szCs w:val="24"/>
        </w:rPr>
      </w:pPr>
      <w:r w:rsidRPr="000B5C1D">
        <w:rPr>
          <w:rFonts w:ascii="Arial" w:hAnsi="Arial" w:cs="Arial"/>
          <w:sz w:val="24"/>
          <w:szCs w:val="24"/>
        </w:rPr>
        <w:drawing>
          <wp:inline distT="0" distB="0" distL="0" distR="0">
            <wp:extent cx="1990725" cy="1493044"/>
            <wp:effectExtent l="0" t="0" r="0" b="0"/>
            <wp:docPr id="7" name="Imagen 7" descr="Resultado de imagen para neckbreaker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neckbreaker fo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493044"/>
                    </a:xfrm>
                    <a:prstGeom prst="rect">
                      <a:avLst/>
                    </a:prstGeom>
                    <a:noFill/>
                    <a:ln>
                      <a:noFill/>
                    </a:ln>
                  </pic:spPr>
                </pic:pic>
              </a:graphicData>
            </a:graphic>
          </wp:inline>
        </w:drawing>
      </w:r>
      <w:r>
        <w:rPr>
          <w:rFonts w:ascii="Arial" w:hAnsi="Arial" w:cs="Arial"/>
          <w:sz w:val="24"/>
          <w:szCs w:val="24"/>
        </w:rPr>
        <w:t xml:space="preserve">    </w:t>
      </w:r>
      <w:r w:rsidRPr="000B5C1D">
        <w:rPr>
          <w:rFonts w:ascii="Arial" w:hAnsi="Arial" w:cs="Arial"/>
          <w:sz w:val="24"/>
          <w:szCs w:val="24"/>
        </w:rPr>
        <w:drawing>
          <wp:inline distT="0" distB="0" distL="0" distR="0" wp14:anchorId="78C0F1AE" wp14:editId="1D04951A">
            <wp:extent cx="1933575" cy="1087636"/>
            <wp:effectExtent l="0" t="0" r="0" b="0"/>
            <wp:docPr id="6" name="Imagen 6" descr="Resultado de imagen para neckbreaker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neckbreaker fot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058" cy="1089032"/>
                    </a:xfrm>
                    <a:prstGeom prst="rect">
                      <a:avLst/>
                    </a:prstGeom>
                    <a:noFill/>
                    <a:ln>
                      <a:noFill/>
                    </a:ln>
                  </pic:spPr>
                </pic:pic>
              </a:graphicData>
            </a:graphic>
          </wp:inline>
        </w:drawing>
      </w:r>
    </w:p>
    <w:p w:rsidR="000B5C1D" w:rsidRDefault="000B5C1D" w:rsidP="000B5C1D">
      <w:pPr>
        <w:pStyle w:val="Prrafodelista"/>
        <w:ind w:left="1068"/>
        <w:jc w:val="both"/>
        <w:rPr>
          <w:rFonts w:ascii="Arial" w:hAnsi="Arial" w:cs="Arial"/>
          <w:sz w:val="24"/>
          <w:szCs w:val="24"/>
        </w:rPr>
      </w:pPr>
    </w:p>
    <w:p w:rsidR="00C757A8" w:rsidRDefault="000B5C1D" w:rsidP="00C757A8">
      <w:pPr>
        <w:pStyle w:val="Prrafodelista"/>
        <w:numPr>
          <w:ilvl w:val="0"/>
          <w:numId w:val="1"/>
        </w:numPr>
        <w:jc w:val="both"/>
        <w:rPr>
          <w:rFonts w:ascii="Arial" w:hAnsi="Arial" w:cs="Arial"/>
          <w:sz w:val="24"/>
          <w:szCs w:val="24"/>
        </w:rPr>
      </w:pPr>
      <w:bookmarkStart w:id="0" w:name="_GoBack"/>
      <w:proofErr w:type="spellStart"/>
      <w:r w:rsidRPr="00117F39">
        <w:rPr>
          <w:rFonts w:ascii="Arial" w:hAnsi="Arial" w:cs="Arial"/>
          <w:b/>
          <w:sz w:val="24"/>
          <w:szCs w:val="24"/>
          <w:u w:val="single"/>
        </w:rPr>
        <w:t>Body</w:t>
      </w:r>
      <w:proofErr w:type="spellEnd"/>
      <w:r w:rsidRPr="00117F39">
        <w:rPr>
          <w:rFonts w:ascii="Arial" w:hAnsi="Arial" w:cs="Arial"/>
          <w:b/>
          <w:sz w:val="24"/>
          <w:szCs w:val="24"/>
          <w:u w:val="single"/>
        </w:rPr>
        <w:t xml:space="preserve"> </w:t>
      </w:r>
      <w:proofErr w:type="spellStart"/>
      <w:r w:rsidRPr="00117F39">
        <w:rPr>
          <w:rFonts w:ascii="Arial" w:hAnsi="Arial" w:cs="Arial"/>
          <w:b/>
          <w:sz w:val="24"/>
          <w:szCs w:val="24"/>
          <w:u w:val="single"/>
        </w:rPr>
        <w:t>Slam</w:t>
      </w:r>
      <w:bookmarkEnd w:id="0"/>
      <w:proofErr w:type="spellEnd"/>
      <w:r>
        <w:rPr>
          <w:rFonts w:ascii="Arial" w:hAnsi="Arial" w:cs="Arial"/>
          <w:sz w:val="24"/>
          <w:szCs w:val="24"/>
        </w:rPr>
        <w:t xml:space="preserve">: </w:t>
      </w:r>
      <w:r w:rsidR="00686E6F">
        <w:rPr>
          <w:rFonts w:ascii="Arial" w:hAnsi="Arial" w:cs="Arial"/>
          <w:sz w:val="24"/>
          <w:szCs w:val="24"/>
        </w:rPr>
        <w:t>Movimiento destinado a levantar y dejar caer al rival, donde estando frente a frente, uno toma al otro usando sus 2 brazos, uno que pasa cruzado al cuerpo y ubicándose atrás del cuello de este y la otra que pasa por la entrepierna, luego se deberá tomar posición y levantar al rival posicionándolo por encima de un hombro para terminar dejándolo caer de espaldas a la lona.</w:t>
      </w:r>
    </w:p>
    <w:p w:rsidR="00686E6F" w:rsidRDefault="00686E6F" w:rsidP="00686E6F">
      <w:pPr>
        <w:pStyle w:val="Prrafodelista"/>
        <w:ind w:left="1068"/>
        <w:jc w:val="both"/>
        <w:rPr>
          <w:rFonts w:ascii="Arial" w:hAnsi="Arial" w:cs="Arial"/>
          <w:sz w:val="24"/>
          <w:szCs w:val="24"/>
        </w:rPr>
      </w:pPr>
      <w:r>
        <w:rPr>
          <w:noProof/>
          <w:lang w:eastAsia="es-CL"/>
        </w:rPr>
        <w:drawing>
          <wp:inline distT="0" distB="0" distL="0" distR="0" wp14:anchorId="266A86EE" wp14:editId="0CEA1806">
            <wp:extent cx="1647825" cy="1647825"/>
            <wp:effectExtent l="0" t="0" r="9525" b="9525"/>
            <wp:docPr id="8" name="Imagen 8" descr="Resultado de imagen para Body 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Body sl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Pr>
          <w:rFonts w:ascii="Arial" w:hAnsi="Arial" w:cs="Arial"/>
          <w:sz w:val="24"/>
          <w:szCs w:val="24"/>
        </w:rPr>
        <w:t xml:space="preserve">  </w:t>
      </w:r>
      <w:r>
        <w:rPr>
          <w:noProof/>
          <w:lang w:eastAsia="es-CL"/>
        </w:rPr>
        <w:drawing>
          <wp:inline distT="0" distB="0" distL="0" distR="0" wp14:anchorId="6B5F4E1B" wp14:editId="346082EE">
            <wp:extent cx="2476500" cy="1652493"/>
            <wp:effectExtent l="0" t="0" r="0" b="5080"/>
            <wp:docPr id="9" name="Imagen 9" descr="Resultado de imagen para Body 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Body sl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1414" cy="1662445"/>
                    </a:xfrm>
                    <a:prstGeom prst="rect">
                      <a:avLst/>
                    </a:prstGeom>
                    <a:noFill/>
                    <a:ln>
                      <a:noFill/>
                    </a:ln>
                  </pic:spPr>
                </pic:pic>
              </a:graphicData>
            </a:graphic>
          </wp:inline>
        </w:drawing>
      </w:r>
    </w:p>
    <w:p w:rsidR="00686E6F" w:rsidRDefault="00686E6F" w:rsidP="00686E6F">
      <w:pPr>
        <w:pStyle w:val="Prrafodelista"/>
        <w:ind w:left="1068"/>
        <w:jc w:val="both"/>
        <w:rPr>
          <w:rFonts w:ascii="Arial" w:hAnsi="Arial" w:cs="Arial"/>
          <w:sz w:val="24"/>
          <w:szCs w:val="24"/>
        </w:rPr>
      </w:pPr>
    </w:p>
    <w:p w:rsidR="000B5C1D" w:rsidRDefault="00686E6F" w:rsidP="00C757A8">
      <w:pPr>
        <w:pStyle w:val="Prrafodelista"/>
        <w:numPr>
          <w:ilvl w:val="0"/>
          <w:numId w:val="1"/>
        </w:numPr>
        <w:jc w:val="both"/>
        <w:rPr>
          <w:rFonts w:ascii="Arial" w:hAnsi="Arial" w:cs="Arial"/>
          <w:sz w:val="24"/>
          <w:szCs w:val="24"/>
        </w:rPr>
      </w:pPr>
      <w:r w:rsidRPr="00117F39">
        <w:rPr>
          <w:rFonts w:ascii="Arial" w:hAnsi="Arial" w:cs="Arial"/>
          <w:b/>
          <w:sz w:val="24"/>
          <w:szCs w:val="24"/>
          <w:u w:val="single"/>
        </w:rPr>
        <w:t>Back Suplex</w:t>
      </w:r>
      <w:r>
        <w:rPr>
          <w:rFonts w:ascii="Arial" w:hAnsi="Arial" w:cs="Arial"/>
          <w:sz w:val="24"/>
          <w:szCs w:val="24"/>
        </w:rPr>
        <w:t>: Maniobra que consiste en dejar caer de espaldas al rival, donde el primero pasa por debajo del rival y se ubica tras de este, tomándole un brazo y poniéndolo por sobre su cuello, para posteriormente en esa posición levantarlo y caer juntos, procurando que se caiga en el mismo lugar de donde se tomó al rival y juntos para generar un mismo impacto en la lona.</w:t>
      </w:r>
    </w:p>
    <w:p w:rsidR="004B6821" w:rsidRDefault="00686E6F" w:rsidP="00686E6F">
      <w:pPr>
        <w:pStyle w:val="Prrafodelista"/>
        <w:ind w:left="1068"/>
        <w:jc w:val="both"/>
      </w:pPr>
      <w:r>
        <w:rPr>
          <w:noProof/>
          <w:lang w:eastAsia="es-CL"/>
        </w:rPr>
        <w:drawing>
          <wp:inline distT="0" distB="0" distL="0" distR="0" wp14:anchorId="1873814A" wp14:editId="2233C1BC">
            <wp:extent cx="2160134" cy="1209675"/>
            <wp:effectExtent l="0" t="0" r="0" b="0"/>
            <wp:docPr id="10" name="Imagen 10" descr="Resultado de imagen para back suplex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back suplex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134" cy="1209675"/>
                    </a:xfrm>
                    <a:prstGeom prst="rect">
                      <a:avLst/>
                    </a:prstGeom>
                    <a:noFill/>
                    <a:ln>
                      <a:noFill/>
                    </a:ln>
                  </pic:spPr>
                </pic:pic>
              </a:graphicData>
            </a:graphic>
          </wp:inline>
        </w:drawing>
      </w:r>
      <w:r>
        <w:t xml:space="preserve"> </w:t>
      </w:r>
      <w:r w:rsidR="00117F39">
        <w:t xml:space="preserve">                                       </w:t>
      </w:r>
      <w:r>
        <w:t xml:space="preserve"> </w:t>
      </w:r>
      <w:r w:rsidR="00117F39">
        <w:rPr>
          <w:noProof/>
          <w:lang w:eastAsia="es-CL"/>
        </w:rPr>
        <w:drawing>
          <wp:inline distT="0" distB="0" distL="0" distR="0" wp14:anchorId="58749E1E" wp14:editId="221E276D">
            <wp:extent cx="1059547" cy="1200150"/>
            <wp:effectExtent l="0" t="0" r="7620" b="0"/>
            <wp:docPr id="11" name="Imagen 11" descr="Resultado de imagen para back suplex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back suplex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1003" cy="1201799"/>
                    </a:xfrm>
                    <a:prstGeom prst="rect">
                      <a:avLst/>
                    </a:prstGeom>
                    <a:noFill/>
                    <a:ln>
                      <a:noFill/>
                    </a:ln>
                  </pic:spPr>
                </pic:pic>
              </a:graphicData>
            </a:graphic>
          </wp:inline>
        </w:drawing>
      </w:r>
    </w:p>
    <w:sectPr w:rsidR="004B6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6389C"/>
    <w:multiLevelType w:val="hybridMultilevel"/>
    <w:tmpl w:val="51A24CE8"/>
    <w:lvl w:ilvl="0" w:tplc="14F685E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21"/>
    <w:rsid w:val="000B5C1D"/>
    <w:rsid w:val="00117F39"/>
    <w:rsid w:val="001407FF"/>
    <w:rsid w:val="004B6821"/>
    <w:rsid w:val="00686E6F"/>
    <w:rsid w:val="00C757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6821"/>
    <w:pPr>
      <w:ind w:left="720"/>
      <w:contextualSpacing/>
    </w:pPr>
  </w:style>
  <w:style w:type="paragraph" w:styleId="Textodeglobo">
    <w:name w:val="Balloon Text"/>
    <w:basedOn w:val="Normal"/>
    <w:link w:val="TextodegloboCar"/>
    <w:uiPriority w:val="99"/>
    <w:semiHidden/>
    <w:unhideWhenUsed/>
    <w:rsid w:val="004B6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821"/>
    <w:rPr>
      <w:rFonts w:ascii="Tahoma" w:hAnsi="Tahoma" w:cs="Tahoma"/>
      <w:sz w:val="16"/>
      <w:szCs w:val="16"/>
    </w:rPr>
  </w:style>
  <w:style w:type="character" w:styleId="Hipervnculo">
    <w:name w:val="Hyperlink"/>
    <w:basedOn w:val="Fuentedeprrafopredeter"/>
    <w:uiPriority w:val="99"/>
    <w:unhideWhenUsed/>
    <w:rsid w:val="00C757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6821"/>
    <w:pPr>
      <w:ind w:left="720"/>
      <w:contextualSpacing/>
    </w:pPr>
  </w:style>
  <w:style w:type="paragraph" w:styleId="Textodeglobo">
    <w:name w:val="Balloon Text"/>
    <w:basedOn w:val="Normal"/>
    <w:link w:val="TextodegloboCar"/>
    <w:uiPriority w:val="99"/>
    <w:semiHidden/>
    <w:unhideWhenUsed/>
    <w:rsid w:val="004B6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821"/>
    <w:rPr>
      <w:rFonts w:ascii="Tahoma" w:hAnsi="Tahoma" w:cs="Tahoma"/>
      <w:sz w:val="16"/>
      <w:szCs w:val="16"/>
    </w:rPr>
  </w:style>
  <w:style w:type="character" w:styleId="Hipervnculo">
    <w:name w:val="Hyperlink"/>
    <w:basedOn w:val="Fuentedeprrafopredeter"/>
    <w:uiPriority w:val="99"/>
    <w:unhideWhenUsed/>
    <w:rsid w:val="00C75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Brooks</dc:creator>
  <cp:lastModifiedBy>Nelson Brooks</cp:lastModifiedBy>
  <cp:revision>2</cp:revision>
  <dcterms:created xsi:type="dcterms:W3CDTF">2018-04-26T11:59:00Z</dcterms:created>
  <dcterms:modified xsi:type="dcterms:W3CDTF">2018-04-26T13:26:00Z</dcterms:modified>
</cp:coreProperties>
</file>