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31FE" w14:textId="2123E200" w:rsidR="00292562" w:rsidRDefault="006850F2">
      <w:r>
        <w:rPr>
          <w:noProof/>
        </w:rPr>
        <w:drawing>
          <wp:inline distT="0" distB="0" distL="0" distR="0" wp14:anchorId="54014C4B" wp14:editId="7DE44FB8">
            <wp:extent cx="5922386" cy="6035040"/>
            <wp:effectExtent l="0" t="0" r="254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140" cy="603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5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62"/>
    <w:rsid w:val="00292562"/>
    <w:rsid w:val="006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22BE6-9392-4A37-AE61-E1B0AAFD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Alejandro Uribe Ormeno</dc:creator>
  <cp:keywords/>
  <dc:description/>
  <cp:lastModifiedBy>Mauricio Alejandro Uribe Ormeno</cp:lastModifiedBy>
  <cp:revision>2</cp:revision>
  <dcterms:created xsi:type="dcterms:W3CDTF">2022-10-29T17:04:00Z</dcterms:created>
  <dcterms:modified xsi:type="dcterms:W3CDTF">2022-10-29T17:05:00Z</dcterms:modified>
</cp:coreProperties>
</file>