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9E" w:rsidRDefault="00933A9E" w:rsidP="00473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33A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Principios técnicos con respecto a la movilidad: </w:t>
      </w:r>
    </w:p>
    <w:p w:rsidR="00933A9E" w:rsidRDefault="00933A9E" w:rsidP="00473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33A9E" w:rsidRPr="00933A9E" w:rsidRDefault="00933A9E" w:rsidP="0047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A9E">
        <w:rPr>
          <w:rFonts w:ascii="Times New Roman" w:eastAsia="Times New Roman" w:hAnsi="Times New Roman" w:cs="Times New Roman"/>
          <w:sz w:val="24"/>
          <w:szCs w:val="24"/>
        </w:rPr>
        <w:t>Orden secuencial.</w:t>
      </w:r>
    </w:p>
    <w:p w:rsidR="00933A9E" w:rsidRPr="00933A9E" w:rsidRDefault="00933A9E" w:rsidP="00473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A9E">
        <w:rPr>
          <w:rFonts w:ascii="Symbol" w:eastAsia="Times New Roman" w:hAnsi="Symbol" w:cs="Times New Roman"/>
          <w:sz w:val="24"/>
          <w:szCs w:val="24"/>
        </w:rPr>
        <w:t></w:t>
      </w:r>
      <w:r w:rsidRPr="00933A9E">
        <w:rPr>
          <w:rFonts w:ascii="Symbol" w:eastAsia="Times New Roman" w:hAnsi="Symbol" w:cs="Times New Roman"/>
          <w:sz w:val="24"/>
          <w:szCs w:val="24"/>
        </w:rPr>
        <w:t></w:t>
      </w:r>
      <w:r w:rsidRPr="00933A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Split – </w:t>
      </w:r>
      <w:proofErr w:type="spellStart"/>
      <w:r w:rsidRPr="00933A9E">
        <w:rPr>
          <w:rFonts w:ascii="Times New Roman" w:eastAsia="Times New Roman" w:hAnsi="Times New Roman" w:cs="Times New Roman"/>
          <w:sz w:val="24"/>
          <w:szCs w:val="24"/>
          <w:u w:val="single"/>
        </w:rPr>
        <w:t>Step</w:t>
      </w:r>
      <w:proofErr w:type="spellEnd"/>
      <w:r w:rsidRPr="00933A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Pr="00933A9E">
        <w:rPr>
          <w:rFonts w:ascii="Times New Roman" w:eastAsia="Times New Roman" w:hAnsi="Times New Roman" w:cs="Times New Roman"/>
          <w:sz w:val="24"/>
          <w:szCs w:val="24"/>
        </w:rPr>
        <w:t xml:space="preserve">Salto reactivo a pies juntos. </w:t>
      </w:r>
      <w:bookmarkStart w:id="0" w:name="_GoBack"/>
      <w:bookmarkEnd w:id="0"/>
    </w:p>
    <w:p w:rsidR="00933A9E" w:rsidRPr="00933A9E" w:rsidRDefault="00933A9E" w:rsidP="00473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A9E">
        <w:rPr>
          <w:rFonts w:ascii="Symbol" w:eastAsia="Times New Roman" w:hAnsi="Symbol" w:cs="Times New Roman"/>
          <w:sz w:val="24"/>
          <w:szCs w:val="24"/>
        </w:rPr>
        <w:t></w:t>
      </w:r>
      <w:r w:rsidRPr="00933A9E">
        <w:rPr>
          <w:rFonts w:ascii="Symbol" w:eastAsia="Times New Roman" w:hAnsi="Symbol" w:cs="Times New Roman"/>
          <w:sz w:val="24"/>
          <w:szCs w:val="24"/>
        </w:rPr>
        <w:t></w:t>
      </w:r>
      <w:r w:rsidRPr="00933A9E">
        <w:rPr>
          <w:rFonts w:ascii="Times New Roman" w:eastAsia="Times New Roman" w:hAnsi="Times New Roman" w:cs="Times New Roman"/>
          <w:sz w:val="24"/>
          <w:szCs w:val="24"/>
          <w:u w:val="single"/>
        </w:rPr>
        <w:t>Desplazamiento lateral:</w:t>
      </w:r>
      <w:r w:rsidRPr="00933A9E">
        <w:rPr>
          <w:rFonts w:ascii="Times New Roman" w:eastAsia="Times New Roman" w:hAnsi="Times New Roman" w:cs="Times New Roman"/>
          <w:sz w:val="24"/>
          <w:szCs w:val="24"/>
        </w:rPr>
        <w:t xml:space="preserve"> Pasos laterales básicos. </w:t>
      </w:r>
    </w:p>
    <w:p w:rsidR="00933A9E" w:rsidRPr="00933A9E" w:rsidRDefault="00933A9E" w:rsidP="00473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A9E">
        <w:rPr>
          <w:rFonts w:ascii="Symbol" w:eastAsia="Times New Roman" w:hAnsi="Symbol" w:cs="Times New Roman"/>
          <w:sz w:val="24"/>
          <w:szCs w:val="24"/>
        </w:rPr>
        <w:t></w:t>
      </w:r>
      <w:r w:rsidRPr="00933A9E">
        <w:rPr>
          <w:rFonts w:ascii="Symbol" w:eastAsia="Times New Roman" w:hAnsi="Symbol" w:cs="Times New Roman"/>
          <w:sz w:val="24"/>
          <w:szCs w:val="24"/>
        </w:rPr>
        <w:t></w:t>
      </w:r>
      <w:r w:rsidRPr="00933A9E">
        <w:rPr>
          <w:rFonts w:ascii="Times New Roman" w:eastAsia="Times New Roman" w:hAnsi="Times New Roman" w:cs="Times New Roman"/>
          <w:sz w:val="24"/>
          <w:szCs w:val="24"/>
        </w:rPr>
        <w:t xml:space="preserve">Apoyos: </w:t>
      </w:r>
    </w:p>
    <w:p w:rsidR="00933A9E" w:rsidRPr="00933A9E" w:rsidRDefault="00933A9E" w:rsidP="00473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A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Por golpes de derecha: </w:t>
      </w:r>
      <w:r w:rsidRPr="00933A9E">
        <w:rPr>
          <w:rFonts w:ascii="Times New Roman" w:eastAsia="Times New Roman" w:hAnsi="Times New Roman" w:cs="Times New Roman"/>
          <w:sz w:val="24"/>
          <w:szCs w:val="24"/>
        </w:rPr>
        <w:t xml:space="preserve">Open stand, </w:t>
      </w:r>
      <w:proofErr w:type="spellStart"/>
      <w:r w:rsidRPr="00933A9E">
        <w:rPr>
          <w:rFonts w:ascii="Times New Roman" w:eastAsia="Times New Roman" w:hAnsi="Times New Roman" w:cs="Times New Roman"/>
          <w:sz w:val="24"/>
          <w:szCs w:val="24"/>
        </w:rPr>
        <w:t>Semi</w:t>
      </w:r>
      <w:proofErr w:type="spellEnd"/>
      <w:r w:rsidRPr="00933A9E">
        <w:rPr>
          <w:rFonts w:ascii="Times New Roman" w:eastAsia="Times New Roman" w:hAnsi="Times New Roman" w:cs="Times New Roman"/>
          <w:sz w:val="24"/>
          <w:szCs w:val="24"/>
        </w:rPr>
        <w:t xml:space="preserve"> open, </w:t>
      </w:r>
      <w:proofErr w:type="spellStart"/>
      <w:r w:rsidRPr="00933A9E">
        <w:rPr>
          <w:rFonts w:ascii="Times New Roman" w:eastAsia="Times New Roman" w:hAnsi="Times New Roman" w:cs="Times New Roman"/>
          <w:sz w:val="24"/>
          <w:szCs w:val="24"/>
        </w:rPr>
        <w:t>Semi</w:t>
      </w:r>
      <w:proofErr w:type="spellEnd"/>
      <w:r w:rsidRPr="00933A9E">
        <w:rPr>
          <w:rFonts w:ascii="Times New Roman" w:eastAsia="Times New Roman" w:hAnsi="Times New Roman" w:cs="Times New Roman"/>
          <w:sz w:val="24"/>
          <w:szCs w:val="24"/>
        </w:rPr>
        <w:t xml:space="preserve"> cerrado, Cerrado, Paso de aproximación a la red (paso carioca). </w:t>
      </w:r>
    </w:p>
    <w:p w:rsidR="00933A9E" w:rsidRPr="00933A9E" w:rsidRDefault="00933A9E" w:rsidP="00473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A9E">
        <w:rPr>
          <w:rFonts w:ascii="Times New Roman" w:eastAsia="Times New Roman" w:hAnsi="Times New Roman" w:cs="Times New Roman"/>
          <w:sz w:val="24"/>
          <w:szCs w:val="24"/>
          <w:u w:val="single"/>
        </w:rPr>
        <w:t>Por golpes de revés:</w:t>
      </w:r>
      <w:r w:rsidRPr="00933A9E">
        <w:rPr>
          <w:rFonts w:ascii="Times New Roman" w:eastAsia="Times New Roman" w:hAnsi="Times New Roman" w:cs="Times New Roman"/>
          <w:sz w:val="24"/>
          <w:szCs w:val="24"/>
        </w:rPr>
        <w:t xml:space="preserve"> Open stand, </w:t>
      </w:r>
      <w:proofErr w:type="spellStart"/>
      <w:r w:rsidRPr="00933A9E">
        <w:rPr>
          <w:rFonts w:ascii="Times New Roman" w:eastAsia="Times New Roman" w:hAnsi="Times New Roman" w:cs="Times New Roman"/>
          <w:sz w:val="24"/>
          <w:szCs w:val="24"/>
        </w:rPr>
        <w:t>Semi</w:t>
      </w:r>
      <w:proofErr w:type="spellEnd"/>
      <w:r w:rsidRPr="00933A9E">
        <w:rPr>
          <w:rFonts w:ascii="Times New Roman" w:eastAsia="Times New Roman" w:hAnsi="Times New Roman" w:cs="Times New Roman"/>
          <w:sz w:val="24"/>
          <w:szCs w:val="24"/>
        </w:rPr>
        <w:t xml:space="preserve"> open, </w:t>
      </w:r>
      <w:proofErr w:type="spellStart"/>
      <w:r w:rsidRPr="00933A9E">
        <w:rPr>
          <w:rFonts w:ascii="Times New Roman" w:eastAsia="Times New Roman" w:hAnsi="Times New Roman" w:cs="Times New Roman"/>
          <w:sz w:val="24"/>
          <w:szCs w:val="24"/>
        </w:rPr>
        <w:t>Semi</w:t>
      </w:r>
      <w:proofErr w:type="spellEnd"/>
      <w:r w:rsidRPr="00933A9E">
        <w:rPr>
          <w:rFonts w:ascii="Times New Roman" w:eastAsia="Times New Roman" w:hAnsi="Times New Roman" w:cs="Times New Roman"/>
          <w:sz w:val="24"/>
          <w:szCs w:val="24"/>
        </w:rPr>
        <w:t xml:space="preserve"> cerrado, Cerrado, Paso de aproximación a la red (paso carioca)</w:t>
      </w:r>
    </w:p>
    <w:p w:rsidR="00933A9E" w:rsidRPr="00933A9E" w:rsidRDefault="00933A9E" w:rsidP="00473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A9E">
        <w:rPr>
          <w:rFonts w:ascii="Times New Roman" w:eastAsia="Times New Roman" w:hAnsi="Times New Roman" w:cs="Times New Roman"/>
          <w:sz w:val="24"/>
          <w:szCs w:val="24"/>
          <w:u w:val="single"/>
        </w:rPr>
        <w:t>Pasos de salida y recobro de posición:</w:t>
      </w:r>
      <w:r w:rsidRPr="00933A9E">
        <w:rPr>
          <w:rFonts w:ascii="Times New Roman" w:eastAsia="Times New Roman" w:hAnsi="Times New Roman" w:cs="Times New Roman"/>
          <w:sz w:val="24"/>
          <w:szCs w:val="24"/>
        </w:rPr>
        <w:t xml:space="preserve"> Cross </w:t>
      </w:r>
      <w:proofErr w:type="spellStart"/>
      <w:r w:rsidRPr="00933A9E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spellEnd"/>
      <w:r w:rsidRPr="00933A9E">
        <w:rPr>
          <w:rFonts w:ascii="Times New Roman" w:eastAsia="Times New Roman" w:hAnsi="Times New Roman" w:cs="Times New Roman"/>
          <w:sz w:val="24"/>
          <w:szCs w:val="24"/>
        </w:rPr>
        <w:t xml:space="preserve">: Pasos de ajuste para apoyarse y </w:t>
      </w:r>
      <w:proofErr w:type="spellStart"/>
      <w:r w:rsidRPr="00933A9E">
        <w:rPr>
          <w:rFonts w:ascii="Times New Roman" w:eastAsia="Times New Roman" w:hAnsi="Times New Roman" w:cs="Times New Roman"/>
          <w:sz w:val="24"/>
          <w:szCs w:val="24"/>
        </w:rPr>
        <w:t>salida</w:t>
      </w:r>
      <w:proofErr w:type="gramStart"/>
      <w:r w:rsidRPr="00933A9E">
        <w:rPr>
          <w:rFonts w:ascii="Times New Roman" w:eastAsia="Times New Roman" w:hAnsi="Times New Roman" w:cs="Times New Roman"/>
          <w:sz w:val="24"/>
          <w:szCs w:val="24"/>
        </w:rPr>
        <w:t>,Cross</w:t>
      </w:r>
      <w:proofErr w:type="spellEnd"/>
      <w:proofErr w:type="gramEnd"/>
      <w:r w:rsidRPr="00933A9E">
        <w:rPr>
          <w:rFonts w:ascii="Times New Roman" w:eastAsia="Times New Roman" w:hAnsi="Times New Roman" w:cs="Times New Roman"/>
          <w:sz w:val="24"/>
          <w:szCs w:val="24"/>
        </w:rPr>
        <w:t xml:space="preserve"> back: Pasos de ajuste para apoyarse y recobro de la posición. </w:t>
      </w:r>
    </w:p>
    <w:p w:rsidR="00933A9E" w:rsidRPr="00933A9E" w:rsidRDefault="00933A9E" w:rsidP="00933A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A9E" w:rsidRPr="00933A9E" w:rsidRDefault="00933A9E" w:rsidP="00933A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A9E" w:rsidRPr="00933A9E" w:rsidRDefault="00933A9E" w:rsidP="00933A9E">
      <w:pPr>
        <w:spacing w:before="100" w:beforeAutospacing="1" w:after="100" w:afterAutospacing="1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33A9E" w:rsidRDefault="00933A9E" w:rsidP="00F642BF">
      <w:pPr>
        <w:pStyle w:val="Prrafodelista"/>
      </w:pPr>
    </w:p>
    <w:p w:rsidR="00933A9E" w:rsidRDefault="00933A9E" w:rsidP="00F642BF">
      <w:pPr>
        <w:pStyle w:val="Prrafodelista"/>
      </w:pPr>
    </w:p>
    <w:p w:rsidR="00933A9E" w:rsidRDefault="00933A9E" w:rsidP="00F642BF">
      <w:pPr>
        <w:pStyle w:val="Prrafodelista"/>
      </w:pPr>
    </w:p>
    <w:p w:rsidR="00933A9E" w:rsidRDefault="00933A9E" w:rsidP="00F642BF">
      <w:pPr>
        <w:pStyle w:val="Prrafodelista"/>
      </w:pPr>
    </w:p>
    <w:p w:rsidR="00933A9E" w:rsidRDefault="00933A9E" w:rsidP="00F642BF">
      <w:pPr>
        <w:pStyle w:val="Prrafodelista"/>
      </w:pPr>
    </w:p>
    <w:p w:rsidR="00933A9E" w:rsidRDefault="00933A9E" w:rsidP="00F642BF">
      <w:pPr>
        <w:pStyle w:val="Prrafodelista"/>
      </w:pPr>
    </w:p>
    <w:p w:rsidR="00933A9E" w:rsidRDefault="00933A9E" w:rsidP="00F642BF">
      <w:pPr>
        <w:pStyle w:val="Prrafodelista"/>
      </w:pPr>
    </w:p>
    <w:p w:rsidR="00933A9E" w:rsidRDefault="00933A9E" w:rsidP="00F642BF">
      <w:pPr>
        <w:pStyle w:val="Prrafodelista"/>
      </w:pPr>
    </w:p>
    <w:p w:rsidR="00933A9E" w:rsidRDefault="00933A9E" w:rsidP="00F642BF">
      <w:pPr>
        <w:pStyle w:val="Prrafodelista"/>
      </w:pPr>
    </w:p>
    <w:p w:rsidR="00933A9E" w:rsidRDefault="00933A9E" w:rsidP="00F642BF">
      <w:pPr>
        <w:pStyle w:val="Prrafodelista"/>
      </w:pPr>
    </w:p>
    <w:sectPr w:rsidR="00933A9E" w:rsidSect="006A09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00DAE"/>
    <w:multiLevelType w:val="hybridMultilevel"/>
    <w:tmpl w:val="9CC6EB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068B"/>
    <w:multiLevelType w:val="hybridMultilevel"/>
    <w:tmpl w:val="5882CB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BF"/>
    <w:rsid w:val="00473CE2"/>
    <w:rsid w:val="005A6943"/>
    <w:rsid w:val="00671AC0"/>
    <w:rsid w:val="006A09A8"/>
    <w:rsid w:val="007E0B5B"/>
    <w:rsid w:val="00906776"/>
    <w:rsid w:val="00933A9E"/>
    <w:rsid w:val="00B04E05"/>
    <w:rsid w:val="00C825FB"/>
    <w:rsid w:val="00D42275"/>
    <w:rsid w:val="00D84EF9"/>
    <w:rsid w:val="00F642BF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2013-06-11T06:28:00Z</dcterms:created>
  <dcterms:modified xsi:type="dcterms:W3CDTF">2013-06-11T06:28:00Z</dcterms:modified>
</cp:coreProperties>
</file>