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0A" w:rsidRDefault="00AD080A" w:rsidP="00AD080A">
      <w:pPr>
        <w:pStyle w:val="NormalWeb"/>
      </w:pPr>
      <w:r>
        <w:rPr>
          <w:rStyle w:val="Textoennegrita"/>
          <w:color w:val="000000"/>
        </w:rPr>
        <w:t>EL ANIMADOR DE GRUPOS</w:t>
      </w:r>
      <w:r>
        <w:t xml:space="preserve"> </w:t>
      </w:r>
    </w:p>
    <w:p w:rsidR="00AD080A" w:rsidRDefault="00AD080A" w:rsidP="00AD080A">
      <w:pPr>
        <w:pStyle w:val="NormalWeb"/>
      </w:pPr>
      <w:r>
        <w:t xml:space="preserve">  </w:t>
      </w:r>
    </w:p>
    <w:p w:rsidR="00AD080A" w:rsidRDefault="00AD080A" w:rsidP="00AD080A">
      <w:pPr>
        <w:pStyle w:val="NormalWeb"/>
        <w:jc w:val="both"/>
      </w:pPr>
      <w:r>
        <w:t xml:space="preserve">El Animador es el que ayuda al grupo a que funcione correctamente ya que en su habilidad </w:t>
      </w:r>
      <w:r>
        <w:t>está</w:t>
      </w:r>
      <w:r>
        <w:t xml:space="preserve"> el éxito o el fracaso; por tanto, el Animador es la persona que orienta, motiva, apoya y acompaña a los miembros del grupo.</w:t>
      </w:r>
    </w:p>
    <w:p w:rsidR="00AD080A" w:rsidRDefault="00AD080A" w:rsidP="00AD080A">
      <w:pPr>
        <w:pStyle w:val="NormalWeb"/>
        <w:jc w:val="both"/>
      </w:pPr>
      <w:r>
        <w:br/>
      </w:r>
      <w:r>
        <w:br/>
      </w:r>
      <w:r>
        <w:rPr>
          <w:rStyle w:val="nfasis"/>
        </w:rPr>
        <w:t>«El facilitador es un experto en procesos y dinámicas grupales con idoneidad en el diseño y coordinación de talleres y sesiones de trabajo. Generalmente tiene una o más áreas de idoneidad adicionales: metodología, tecnologías grupales, diseño de estructuras organizacionales y comunitarias, asesoría, etc.»</w:t>
      </w:r>
      <w:r>
        <w:t xml:space="preserve"> (</w:t>
      </w:r>
      <w:proofErr w:type="spellStart"/>
      <w:r>
        <w:t>Ruete</w:t>
      </w:r>
      <w:proofErr w:type="spellEnd"/>
      <w:r>
        <w:t>, 1998).</w:t>
      </w:r>
    </w:p>
    <w:p w:rsidR="00AD080A" w:rsidRDefault="00AD080A" w:rsidP="00AD080A">
      <w:pPr>
        <w:pStyle w:val="NormalWeb"/>
        <w:jc w:val="both"/>
      </w:pPr>
      <w:r>
        <w:br/>
      </w:r>
      <w:r>
        <w:br/>
      </w:r>
      <w:r>
        <w:rPr>
          <w:rStyle w:val="nfasis"/>
        </w:rPr>
        <w:t>«</w:t>
      </w:r>
      <w:proofErr w:type="spellStart"/>
      <w:r>
        <w:rPr>
          <w:rStyle w:val="nfasis"/>
        </w:rPr>
        <w:t>Elicita</w:t>
      </w:r>
      <w:proofErr w:type="spellEnd"/>
      <w:r>
        <w:rPr>
          <w:rStyle w:val="nfasis"/>
        </w:rPr>
        <w:t xml:space="preserve"> y apoya al cambio auto-organizado»</w:t>
      </w:r>
      <w:r>
        <w:t xml:space="preserve"> (Rough, 1999).</w:t>
      </w:r>
    </w:p>
    <w:p w:rsidR="00AD080A" w:rsidRDefault="00AD080A" w:rsidP="00AD080A">
      <w:pPr>
        <w:pStyle w:val="NormalWeb"/>
        <w:jc w:val="both"/>
      </w:pPr>
      <w:r>
        <w:br/>
        <w:t> </w:t>
      </w:r>
      <w:r>
        <w:br/>
      </w:r>
      <w:r>
        <w:rPr>
          <w:rStyle w:val="nfasis"/>
        </w:rPr>
        <w:t>«Facilitar es utilizar algún nivel de conocimiento de procesos grupales, sea intuitivo o explícito, para formular y realizar algún tipo de intervención procesal, sea formal o informal, con el fin de un grupo haga lo que quiere o necesita hacer para lograr lo que quiere o necesita lograr»</w:t>
      </w:r>
      <w:r>
        <w:t xml:space="preserve"> (Ned </w:t>
      </w:r>
      <w:proofErr w:type="spellStart"/>
      <w:r>
        <w:t>Reute</w:t>
      </w:r>
      <w:proofErr w:type="spellEnd"/>
      <w:r>
        <w:t xml:space="preserve"> 1999).</w:t>
      </w:r>
    </w:p>
    <w:p w:rsidR="00AD080A" w:rsidRDefault="00AD080A" w:rsidP="00AD080A">
      <w:pPr>
        <w:pStyle w:val="NormalWeb"/>
        <w:jc w:val="both"/>
      </w:pPr>
      <w:r>
        <w:br/>
      </w:r>
      <w:r>
        <w:br/>
        <w:t>En la Dinámica para Grupos los puntos específicos que trabaja el Animador con el grupo, son los siguientes:</w:t>
      </w:r>
    </w:p>
    <w:p w:rsidR="00AD080A" w:rsidRDefault="00AD080A" w:rsidP="00AD080A">
      <w:pPr>
        <w:pStyle w:val="NormalWeb"/>
        <w:jc w:val="both"/>
      </w:pPr>
      <w:r>
        <w:br/>
        <w:t>- Percibir el propio comportamiento y el de los demás.</w:t>
      </w:r>
      <w:r>
        <w:br/>
        <w:t>- Indagar el pensamiento y razonamiento de los demás.</w:t>
      </w:r>
      <w:r>
        <w:br/>
        <w:t>- Hacer los pensamientos y razonamientos propios más visibles para los demás.</w:t>
      </w:r>
      <w:r>
        <w:br/>
        <w:t>- Adquirir mayor conciencia de los propios pensamientos y razonamientos.</w:t>
      </w:r>
      <w:r>
        <w:br/>
      </w:r>
    </w:p>
    <w:p w:rsidR="00AD080A" w:rsidRDefault="00AD080A" w:rsidP="00AD080A">
      <w:pPr>
        <w:pStyle w:val="NormalWeb"/>
        <w:jc w:val="both"/>
      </w:pPr>
      <w:r>
        <w:br/>
        <w:t xml:space="preserve">Tiene que  coordinar al grupo ayudándoles a identificar sus necesidades, a permanecer fiel a los objetivos del grupo, a garantizar la unión entre todos, a motivar y velar por la buena marcha y también desempeñar </w:t>
      </w:r>
      <w:r>
        <w:t>las siguientes funciones</w:t>
      </w:r>
      <w:r>
        <w:t>:</w:t>
      </w:r>
    </w:p>
    <w:p w:rsidR="00AD080A" w:rsidRDefault="00AD080A" w:rsidP="00AD080A">
      <w:pPr>
        <w:pStyle w:val="NormalWeb"/>
        <w:jc w:val="both"/>
      </w:pPr>
      <w:r>
        <w:br/>
      </w:r>
      <w:r>
        <w:br/>
      </w:r>
      <w:r>
        <w:rPr>
          <w:rStyle w:val="Textoennegrita"/>
        </w:rPr>
        <w:t>- Función de Clarificación:</w:t>
      </w:r>
      <w:r>
        <w:t xml:space="preserve"> Al comienzo debe asegurarse de que el objetivo está claro para </w:t>
      </w:r>
      <w:r>
        <w:lastRenderedPageBreak/>
        <w:t xml:space="preserve">los participantes. Durante el transcurso debe ayudarles a comprenderse bien, formulando  preguntas para tener la certeza de que se ha comprendido lo que se ha dicho. </w:t>
      </w:r>
    </w:p>
    <w:p w:rsidR="00AD080A" w:rsidRDefault="00AD080A" w:rsidP="00AD080A">
      <w:pPr>
        <w:pStyle w:val="NormalWeb"/>
        <w:jc w:val="both"/>
      </w:pPr>
      <w:r>
        <w:br/>
      </w:r>
      <w:r>
        <w:rPr>
          <w:rStyle w:val="Textoennegrita"/>
        </w:rPr>
        <w:t>- Función de Control:</w:t>
      </w:r>
      <w:r>
        <w:t xml:space="preserve"> Trata de ayudar al grupo a fijar procedimientos,  una serie de normas que permitan la comunicación. Éstas regula impidiendo que alguien monopolice, discutan  sobre otros temas, estimular a los que no participan, administrar bien el tiempo. </w:t>
      </w:r>
    </w:p>
    <w:p w:rsidR="00AD080A" w:rsidRDefault="00AD080A" w:rsidP="00AD080A">
      <w:pPr>
        <w:pStyle w:val="NormalWeb"/>
        <w:jc w:val="both"/>
      </w:pPr>
      <w:r>
        <w:br/>
      </w:r>
      <w:r>
        <w:rPr>
          <w:rStyle w:val="Textoennegrita"/>
        </w:rPr>
        <w:t>- Funciones de Relajamiento:</w:t>
      </w:r>
      <w:r>
        <w:t xml:space="preserve"> Debe eliminar  tensión creando un clima de confianza que permita la comunicación en grupo consiguiendo armonía.   </w:t>
      </w:r>
    </w:p>
    <w:p w:rsidR="00AD080A" w:rsidRDefault="00AD080A" w:rsidP="00AD080A">
      <w:pPr>
        <w:pStyle w:val="NormalWeb"/>
        <w:jc w:val="both"/>
      </w:pPr>
      <w:r>
        <w:br/>
      </w:r>
      <w:r>
        <w:rPr>
          <w:rStyle w:val="Textoennegrita"/>
        </w:rPr>
        <w:t>- Función de Dinamización:</w:t>
      </w:r>
      <w:r>
        <w:t xml:space="preserve"> Instar al grupo para que sientan deseos de realizar «algo», motivarlo. </w:t>
      </w:r>
    </w:p>
    <w:p w:rsidR="00AD080A" w:rsidRDefault="00AD080A" w:rsidP="00AD080A">
      <w:pPr>
        <w:pStyle w:val="NormalWeb"/>
        <w:jc w:val="both"/>
      </w:pPr>
      <w:r>
        <w:t xml:space="preserve">  </w:t>
      </w:r>
    </w:p>
    <w:p w:rsidR="00AD080A" w:rsidRPr="00AD080A" w:rsidRDefault="00AD080A" w:rsidP="00AD080A">
      <w:pPr>
        <w:pStyle w:val="NormalWeb"/>
        <w:jc w:val="both"/>
        <w:rPr>
          <w:b/>
        </w:rPr>
      </w:pPr>
      <w:r w:rsidRPr="00AD080A">
        <w:rPr>
          <w:b/>
        </w:rPr>
        <w:t xml:space="preserve">  </w:t>
      </w:r>
      <w:bookmarkStart w:id="0" w:name="_GoBack"/>
      <w:bookmarkEnd w:id="0"/>
    </w:p>
    <w:p w:rsidR="00AD080A" w:rsidRPr="00AD080A" w:rsidRDefault="00AD080A" w:rsidP="00AD080A">
      <w:pPr>
        <w:pStyle w:val="NormalWeb"/>
        <w:jc w:val="both"/>
        <w:rPr>
          <w:rStyle w:val="Textoennegrita"/>
          <w:i/>
          <w:iCs/>
        </w:rPr>
      </w:pPr>
      <w:r w:rsidRPr="00AD080A">
        <w:rPr>
          <w:rStyle w:val="Textoennegrita"/>
          <w:i/>
          <w:iCs/>
        </w:rPr>
        <w:t>Estilos de Animador:</w:t>
      </w:r>
    </w:p>
    <w:p w:rsidR="00AD080A" w:rsidRDefault="00AD080A" w:rsidP="00AD080A">
      <w:pPr>
        <w:pStyle w:val="NormalWeb"/>
        <w:jc w:val="both"/>
      </w:pPr>
      <w:r>
        <w:br/>
      </w:r>
      <w:r>
        <w:br/>
        <w:t>Veamos alguno de los más importantes estilos de Animador y sus características:</w:t>
      </w:r>
      <w:r>
        <w:br/>
      </w:r>
      <w:r>
        <w:br/>
      </w:r>
      <w:r>
        <w:rPr>
          <w:rStyle w:val="nfasis"/>
          <w:b/>
          <w:bCs/>
        </w:rPr>
        <w:t>- Democrático:</w:t>
      </w:r>
      <w:r>
        <w:t xml:space="preserve"> Participativo, cooperativo, centrado en el grupo. Sus miembros sienten que lo que importa es el grupo porque el que manda es el propio grupo y el animador solo fomenta esta conciencia de grupo.</w:t>
      </w:r>
    </w:p>
    <w:p w:rsidR="00AD080A" w:rsidRDefault="00AD080A" w:rsidP="00AD080A">
      <w:pPr>
        <w:pStyle w:val="NormalWeb"/>
        <w:jc w:val="both"/>
      </w:pPr>
      <w:r>
        <w:br/>
      </w:r>
      <w:r>
        <w:rPr>
          <w:rStyle w:val="nfasis"/>
          <w:b/>
          <w:bCs/>
        </w:rPr>
        <w:t>- Bonachón: Permisivo, liberal.</w:t>
      </w:r>
      <w:r>
        <w:t xml:space="preserve"> En el grupo se impone el que más grita. No llegan a ninguna conclusión todo se resuelve con votaciones sin reflexionar y sin consenso. El Animador es inseguro con falta de confianza en sí mismo con lo que le da miedo equivocarse a la hora de actuar.</w:t>
      </w:r>
      <w:r>
        <w:t xml:space="preserve"> </w:t>
      </w:r>
      <w:r>
        <w:t>Quiere complacer a todos y dar la razón a todos.</w:t>
      </w:r>
      <w:r>
        <w:br/>
      </w:r>
      <w:r>
        <w:br/>
      </w:r>
      <w:r>
        <w:rPr>
          <w:rStyle w:val="nfasis"/>
          <w:b/>
          <w:bCs/>
        </w:rPr>
        <w:t>- Autoritario: Ordena y manda.</w:t>
      </w:r>
      <w:r>
        <w:t xml:space="preserve"> Tiene el poder y el control del grupo. El Animador no </w:t>
      </w:r>
      <w:r>
        <w:t>está</w:t>
      </w:r>
      <w:r>
        <w:t xml:space="preserve"> en el grupo sino por encima de él. Puede manipular a los miembros del grupo mediante premios o  castigos, mediante alabanzas, humillaciones, privilegios o marginación. </w:t>
      </w:r>
      <w:r>
        <w:t>Las</w:t>
      </w:r>
      <w:r>
        <w:t xml:space="preserve"> personas se sientan condicionadas sin libertad, el grupo no se enriquece porque no hay aporte mutuo. Señala objetivos, distribuye las tareas, marcas las iniciativas y desaprueba la de los demás o les hace suyas.</w:t>
      </w:r>
    </w:p>
    <w:p w:rsidR="000562B9" w:rsidRDefault="000562B9"/>
    <w:sectPr w:rsidR="00056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D681C"/>
    <w:multiLevelType w:val="hybridMultilevel"/>
    <w:tmpl w:val="AD8C5634"/>
    <w:lvl w:ilvl="0" w:tplc="6CA80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2C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C4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789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8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8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A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AE0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2F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AD"/>
    <w:rsid w:val="000562B9"/>
    <w:rsid w:val="000C4B74"/>
    <w:rsid w:val="00267D7C"/>
    <w:rsid w:val="004148AD"/>
    <w:rsid w:val="00AD080A"/>
    <w:rsid w:val="00B11228"/>
    <w:rsid w:val="00C44A31"/>
    <w:rsid w:val="00C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69E33C-00CE-40E4-A905-AE2067D1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D080A"/>
    <w:rPr>
      <w:b/>
      <w:bCs/>
    </w:rPr>
  </w:style>
  <w:style w:type="character" w:styleId="nfasis">
    <w:name w:val="Emphasis"/>
    <w:basedOn w:val="Fuentedeprrafopredeter"/>
    <w:uiPriority w:val="20"/>
    <w:qFormat/>
    <w:rsid w:val="00AD0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2014-06-27T03:48:00Z</dcterms:created>
  <dcterms:modified xsi:type="dcterms:W3CDTF">2014-06-27T03:48:00Z</dcterms:modified>
</cp:coreProperties>
</file>