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DD" w:rsidRPr="001202C4" w:rsidRDefault="001202C4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LA </w:t>
      </w:r>
      <w:r w:rsidR="004E65DD" w:rsidRPr="001202C4">
        <w:rPr>
          <w:rFonts w:ascii="Times New Roman" w:hAnsi="Times New Roman" w:cs="Times New Roman"/>
          <w:b/>
          <w:sz w:val="28"/>
          <w:szCs w:val="28"/>
        </w:rPr>
        <w:t>PALABRA</w:t>
      </w:r>
      <w:r w:rsidR="004E65DD" w:rsidRPr="001202C4">
        <w:rPr>
          <w:rFonts w:ascii="Times New Roman" w:hAnsi="Times New Roman" w:cs="Times New Roman"/>
          <w:b/>
          <w:sz w:val="28"/>
          <w:szCs w:val="28"/>
        </w:rPr>
        <w:t xml:space="preserve"> DE DIOS</w:t>
      </w:r>
    </w:p>
    <w:p w:rsidR="004E65DD" w:rsidRP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D" w:rsidRP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DD">
        <w:rPr>
          <w:rFonts w:ascii="Times New Roman" w:hAnsi="Times New Roman" w:cs="Times New Roman"/>
          <w:sz w:val="28"/>
          <w:szCs w:val="28"/>
        </w:rPr>
        <w:t>Toda la Escritura es inspirada por Dios, por lo que Él nos habla a través de su</w:t>
      </w:r>
    </w:p>
    <w:p w:rsid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DD">
        <w:rPr>
          <w:rFonts w:ascii="Times New Roman" w:hAnsi="Times New Roman" w:cs="Times New Roman"/>
          <w:sz w:val="28"/>
          <w:szCs w:val="28"/>
        </w:rPr>
        <w:t>Palabra. Si queremos conocer a Dios y estar preparados para hacer su voluntad,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debemos buscar cada día a Dios no sólo en oración, sino también en Palabra.</w:t>
      </w:r>
    </w:p>
    <w:p w:rsidR="001202C4" w:rsidRPr="004E65DD" w:rsidRDefault="001202C4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D" w:rsidRP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DD">
        <w:rPr>
          <w:rFonts w:ascii="Times New Roman" w:hAnsi="Times New Roman" w:cs="Times New Roman"/>
          <w:sz w:val="28"/>
          <w:szCs w:val="28"/>
        </w:rPr>
        <w:t>La Palabra obra de muchas maneras, ya que ella es viva y eficaz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(Hebreos 4:12); Jesucristo es la Palabra, según Juan 1:1. Por la Palabra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conocemos a Jesús (Juan 5:39), y esto no es sólo en los evangelios, ya que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desde el Génesis al Apocalipsis se habla de Él. Por medio de la Palabra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podemos conocer los mandamientos de Dios (Juan 13:34), y entonces hacer su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voluntad y andar en amor (2 Juan 1:6). Por la Palabra el Padre nos santifica, ya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que por ella podemos discernir la luz de las tinieblas y reconocer lo que es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pecado y no agrada a Dios; la Palabra es verdadera agua purificadora, en ella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Cristo nos lava como Iglesia (Efesios 5:25-27). La Palabra nos perfecciona por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la instrucción en la justicia de Dios y también nos prepara para toda buena obra</w:t>
      </w:r>
    </w:p>
    <w:p w:rsidR="004E65DD" w:rsidRP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DD">
        <w:rPr>
          <w:rFonts w:ascii="Times New Roman" w:hAnsi="Times New Roman" w:cs="Times New Roman"/>
          <w:sz w:val="28"/>
          <w:szCs w:val="28"/>
        </w:rPr>
        <w:t>(2 Timoteo 3:16-17), esto quiere decir que por medio de la Palabra sabemos lo</w:t>
      </w:r>
    </w:p>
    <w:p w:rsid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5DD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4E65DD">
        <w:rPr>
          <w:rFonts w:ascii="Times New Roman" w:hAnsi="Times New Roman" w:cs="Times New Roman"/>
          <w:sz w:val="28"/>
          <w:szCs w:val="28"/>
        </w:rPr>
        <w:t xml:space="preserve"> tenemos que hacer y también sabemos </w:t>
      </w:r>
      <w:proofErr w:type="spellStart"/>
      <w:r w:rsidRPr="004E65DD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Pr="004E65DD">
        <w:rPr>
          <w:rFonts w:ascii="Times New Roman" w:hAnsi="Times New Roman" w:cs="Times New Roman"/>
          <w:sz w:val="28"/>
          <w:szCs w:val="28"/>
        </w:rPr>
        <w:t xml:space="preserve"> hacerlo.</w:t>
      </w:r>
    </w:p>
    <w:p w:rsidR="001202C4" w:rsidRDefault="001202C4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C4" w:rsidRPr="004E65DD" w:rsidRDefault="001202C4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2C4">
        <w:rPr>
          <w:rFonts w:ascii="Times New Roman" w:hAnsi="Times New Roman" w:cs="Times New Roman"/>
          <w:b/>
          <w:sz w:val="28"/>
          <w:szCs w:val="28"/>
        </w:rPr>
        <w:t>ORACIÓN Y PALABRA</w:t>
      </w:r>
    </w:p>
    <w:p w:rsidR="001202C4" w:rsidRPr="001202C4" w:rsidRDefault="001202C4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DD">
        <w:rPr>
          <w:rFonts w:ascii="Times New Roman" w:hAnsi="Times New Roman" w:cs="Times New Roman"/>
          <w:i/>
          <w:iCs/>
          <w:sz w:val="28"/>
          <w:szCs w:val="28"/>
        </w:rPr>
        <w:t>“Dios es Espíritu; y los que le adoran, en espíritu y en verdad es</w:t>
      </w:r>
      <w:r w:rsidR="00120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i/>
          <w:iCs/>
          <w:sz w:val="28"/>
          <w:szCs w:val="28"/>
        </w:rPr>
        <w:t>necesario que adoren.”</w:t>
      </w:r>
      <w:r w:rsidR="001202C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1202C4">
        <w:rPr>
          <w:rFonts w:ascii="Times New Roman" w:hAnsi="Times New Roman" w:cs="Times New Roman"/>
          <w:i/>
          <w:sz w:val="28"/>
          <w:szCs w:val="28"/>
        </w:rPr>
        <w:t>Juan 4:</w:t>
      </w:r>
      <w:bookmarkStart w:id="0" w:name="_GoBack"/>
      <w:bookmarkEnd w:id="0"/>
      <w:r w:rsidRPr="001202C4">
        <w:rPr>
          <w:rFonts w:ascii="Times New Roman" w:hAnsi="Times New Roman" w:cs="Times New Roman"/>
          <w:i/>
          <w:sz w:val="28"/>
          <w:szCs w:val="28"/>
        </w:rPr>
        <w:t>24</w:t>
      </w:r>
      <w:r w:rsidR="001202C4" w:rsidRPr="001202C4">
        <w:rPr>
          <w:rFonts w:ascii="Times New Roman" w:hAnsi="Times New Roman" w:cs="Times New Roman"/>
          <w:i/>
          <w:sz w:val="28"/>
          <w:szCs w:val="28"/>
        </w:rPr>
        <w:t>)</w:t>
      </w:r>
    </w:p>
    <w:p w:rsidR="001202C4" w:rsidRPr="004E65DD" w:rsidRDefault="001202C4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DD" w:rsidRP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DD">
        <w:rPr>
          <w:rFonts w:ascii="Times New Roman" w:hAnsi="Times New Roman" w:cs="Times New Roman"/>
          <w:sz w:val="28"/>
          <w:szCs w:val="28"/>
        </w:rPr>
        <w:t>Dios nos manda a buscarlo y amarlo en espíritu y en verdad. Este principio nos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declara dos pilares que son fundamentales en la vida del creyente: El Espíritu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Santo y la Palabra.</w:t>
      </w:r>
    </w:p>
    <w:p w:rsidR="004E65DD" w:rsidRP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En espíritu</w:t>
      </w:r>
      <w:r w:rsidRPr="004E65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tiene que ver con la comunión del Espíritu Santo, con la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intimidad con Dios, con la oración y con nuestro espíritu.</w:t>
      </w:r>
    </w:p>
    <w:p w:rsidR="004E65DD" w:rsidRP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En verdad</w:t>
      </w:r>
      <w:r w:rsidRPr="004E65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tiene que ver con la Palabra de Dios, con la Verdad, con</w:t>
      </w:r>
    </w:p>
    <w:p w:rsidR="004E65DD" w:rsidRPr="004E65DD" w:rsidRDefault="004E65DD" w:rsidP="004E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DD">
        <w:rPr>
          <w:rFonts w:ascii="Times New Roman" w:hAnsi="Times New Roman" w:cs="Times New Roman"/>
          <w:sz w:val="28"/>
          <w:szCs w:val="28"/>
        </w:rPr>
        <w:t>Jesucristo.</w:t>
      </w:r>
    </w:p>
    <w:p w:rsidR="00BD707A" w:rsidRDefault="004E65DD" w:rsidP="0012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DD">
        <w:rPr>
          <w:rFonts w:ascii="Times New Roman" w:hAnsi="Times New Roman" w:cs="Times New Roman"/>
          <w:sz w:val="28"/>
          <w:szCs w:val="28"/>
        </w:rPr>
        <w:t xml:space="preserve">Una búsqueda </w:t>
      </w:r>
      <w:r w:rsidRPr="004E65DD">
        <w:rPr>
          <w:rFonts w:ascii="Times New Roman" w:hAnsi="Times New Roman" w:cs="Times New Roman"/>
          <w:i/>
          <w:iCs/>
          <w:sz w:val="28"/>
          <w:szCs w:val="28"/>
        </w:rPr>
        <w:t xml:space="preserve">parcial </w:t>
      </w:r>
      <w:r w:rsidRPr="004E65DD">
        <w:rPr>
          <w:rFonts w:ascii="Times New Roman" w:hAnsi="Times New Roman" w:cs="Times New Roman"/>
          <w:sz w:val="28"/>
          <w:szCs w:val="28"/>
        </w:rPr>
        <w:t>de Dios, sólo en espíritu o sólo en verdad o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mucho de una cosa y poco de la otra, corrompe la condición espiritual del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creyente. Si es sólo en espíritu puede llevar al creyente a un andar emocional,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supersticioso y espiritualista, donde por la carencia de los límites de lo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verdadero el creyente peque, dañe a los demás y se dañe a sí mismo creyendo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que en realidad está amando a Dios y a su prójimo; si es así, entonces ya no es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 xml:space="preserve">realmente </w:t>
      </w:r>
      <w:r w:rsidRPr="004E65DD">
        <w:rPr>
          <w:rFonts w:ascii="Times New Roman" w:hAnsi="Times New Roman" w:cs="Times New Roman"/>
          <w:i/>
          <w:iCs/>
          <w:sz w:val="28"/>
          <w:szCs w:val="28"/>
        </w:rPr>
        <w:t>en espíritu</w:t>
      </w:r>
      <w:r w:rsidRPr="004E65DD">
        <w:rPr>
          <w:rFonts w:ascii="Times New Roman" w:hAnsi="Times New Roman" w:cs="Times New Roman"/>
          <w:sz w:val="28"/>
          <w:szCs w:val="28"/>
        </w:rPr>
        <w:t>. Si es sólo en verdad entonces el creyente puede asumir el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 xml:space="preserve">evangelio </w:t>
      </w:r>
      <w:r w:rsidRPr="004E65DD">
        <w:rPr>
          <w:rFonts w:ascii="Times New Roman" w:hAnsi="Times New Roman" w:cs="Times New Roman"/>
          <w:sz w:val="28"/>
          <w:szCs w:val="28"/>
        </w:rPr>
        <w:lastRenderedPageBreak/>
        <w:t>como algo racional, marcado por estructuras humanas, donde lo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sobrenatural no tiene cabida, donde el creyente carece de poder para hacer la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>voluntad de Dios y vencer su propio pecado, y además carece de una relación</w:t>
      </w:r>
      <w:r w:rsidR="001202C4">
        <w:rPr>
          <w:rFonts w:ascii="Times New Roman" w:hAnsi="Times New Roman" w:cs="Times New Roman"/>
          <w:sz w:val="28"/>
          <w:szCs w:val="28"/>
        </w:rPr>
        <w:t xml:space="preserve"> </w:t>
      </w:r>
      <w:r w:rsidRPr="004E65DD">
        <w:rPr>
          <w:rFonts w:ascii="Times New Roman" w:hAnsi="Times New Roman" w:cs="Times New Roman"/>
          <w:sz w:val="28"/>
          <w:szCs w:val="28"/>
        </w:rPr>
        <w:t xml:space="preserve">viva y dinámica con Dios; si es así, entonces ya no es realmente </w:t>
      </w:r>
      <w:r w:rsidRPr="004E65DD">
        <w:rPr>
          <w:rFonts w:ascii="Times New Roman" w:hAnsi="Times New Roman" w:cs="Times New Roman"/>
          <w:i/>
          <w:iCs/>
          <w:sz w:val="28"/>
          <w:szCs w:val="28"/>
        </w:rPr>
        <w:t>en verdad</w:t>
      </w:r>
      <w:r w:rsidRPr="004E65DD">
        <w:rPr>
          <w:rFonts w:ascii="Times New Roman" w:hAnsi="Times New Roman" w:cs="Times New Roman"/>
          <w:sz w:val="28"/>
          <w:szCs w:val="28"/>
        </w:rPr>
        <w:t>.</w:t>
      </w:r>
    </w:p>
    <w:p w:rsidR="001202C4" w:rsidRDefault="001202C4" w:rsidP="0012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C4" w:rsidRPr="001202C4" w:rsidRDefault="001202C4" w:rsidP="0012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2C4">
        <w:rPr>
          <w:rFonts w:ascii="Times New Roman" w:hAnsi="Times New Roman" w:cs="Times New Roman"/>
          <w:b/>
          <w:sz w:val="28"/>
          <w:szCs w:val="28"/>
        </w:rPr>
        <w:t>Memorizar:</w:t>
      </w:r>
    </w:p>
    <w:p w:rsidR="001202C4" w:rsidRDefault="001202C4" w:rsidP="0012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C4" w:rsidRDefault="001202C4" w:rsidP="0012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2C4">
        <w:rPr>
          <w:rFonts w:ascii="Times New Roman" w:hAnsi="Times New Roman" w:cs="Times New Roman"/>
          <w:sz w:val="28"/>
          <w:szCs w:val="28"/>
        </w:rPr>
        <w:t>“Toda la Escritura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sz w:val="28"/>
          <w:szCs w:val="28"/>
        </w:rPr>
        <w:t>es inspirada por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sz w:val="28"/>
          <w:szCs w:val="28"/>
        </w:rPr>
        <w:t>Dios, y útil para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sz w:val="28"/>
          <w:szCs w:val="28"/>
        </w:rPr>
        <w:t>enseñar, para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redargüir, para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corregir, para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instruir 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justicia...”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(2 Timoteo 3:16)</w:t>
      </w:r>
    </w:p>
    <w:p w:rsidR="001202C4" w:rsidRDefault="001202C4" w:rsidP="0012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2C4" w:rsidRPr="001202C4" w:rsidRDefault="001202C4" w:rsidP="0012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2C4">
        <w:rPr>
          <w:rFonts w:ascii="Times New Roman" w:hAnsi="Times New Roman" w:cs="Times New Roman"/>
          <w:i/>
          <w:sz w:val="28"/>
          <w:szCs w:val="28"/>
        </w:rPr>
        <w:t>“Dios es Espíritu; 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los que le adoran, 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espíritu y en verdad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es necesario que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adoren.”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C4">
        <w:rPr>
          <w:rFonts w:ascii="Times New Roman" w:hAnsi="Times New Roman" w:cs="Times New Roman"/>
          <w:i/>
          <w:sz w:val="28"/>
          <w:szCs w:val="28"/>
        </w:rPr>
        <w:t>(Juan 4:24)</w:t>
      </w:r>
    </w:p>
    <w:sectPr w:rsidR="001202C4" w:rsidRPr="00120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D"/>
    <w:rsid w:val="001202C4"/>
    <w:rsid w:val="004E65DD"/>
    <w:rsid w:val="00B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TE AMA</dc:creator>
  <cp:lastModifiedBy>JESUS TE AMA</cp:lastModifiedBy>
  <cp:revision>1</cp:revision>
  <dcterms:created xsi:type="dcterms:W3CDTF">2012-12-28T18:22:00Z</dcterms:created>
  <dcterms:modified xsi:type="dcterms:W3CDTF">2012-12-28T18:40:00Z</dcterms:modified>
</cp:coreProperties>
</file>