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Style w:val="apple-converted-space"/>
          <w:rFonts w:ascii="Georgia" w:hAnsi="Georgia"/>
          <w:b/>
          <w:bCs/>
          <w:color w:val="445555"/>
          <w:sz w:val="20"/>
          <w:szCs w:val="20"/>
        </w:rPr>
        <w:t> </w:t>
      </w:r>
      <w:r>
        <w:rPr>
          <w:rFonts w:ascii="Georgia" w:hAnsi="Georgia"/>
          <w:b/>
          <w:bCs/>
          <w:color w:val="445555"/>
          <w:sz w:val="20"/>
          <w:szCs w:val="20"/>
        </w:rPr>
        <w:t>CINE LATINOAMERICANO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Los dos países latinoamericanos que poseen una industria cinematográfica más sólida y con mayor tradición son México y Argentina.</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bookmarkStart w:id="0" w:name="_10_1_Mexico"/>
      <w:bookmarkEnd w:id="0"/>
      <w:proofErr w:type="spellStart"/>
      <w:r>
        <w:rPr>
          <w:rFonts w:ascii="Georgia" w:hAnsi="Georgia"/>
          <w:b/>
          <w:bCs/>
          <w:color w:val="445555"/>
          <w:sz w:val="20"/>
          <w:szCs w:val="20"/>
        </w:rPr>
        <w:t>Mexico</w:t>
      </w:r>
      <w:proofErr w:type="spellEnd"/>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En 1920 se crean en México los estudios Camus y, ocho años más tarde, Cándida Beltrán, pionera de las realizadoras mexicanas, dirige El secreto de la abuela. Más fuerte que el deber (1930), de Rafael J. Sevilla, inaugura formalmente el cine sonoro mexicano, con técnicos que se habían formado en Hollywood. En 1931 </w:t>
      </w:r>
      <w:proofErr w:type="spellStart"/>
      <w:r>
        <w:rPr>
          <w:rFonts w:ascii="Georgia" w:hAnsi="Georgia"/>
          <w:color w:val="445555"/>
          <w:sz w:val="20"/>
          <w:szCs w:val="20"/>
        </w:rPr>
        <w:t>Eisenstein</w:t>
      </w:r>
      <w:proofErr w:type="spellEnd"/>
      <w:r>
        <w:rPr>
          <w:rFonts w:ascii="Georgia" w:hAnsi="Georgia"/>
          <w:color w:val="445555"/>
          <w:sz w:val="20"/>
          <w:szCs w:val="20"/>
        </w:rPr>
        <w:t xml:space="preserve"> rueda su inacabada ¡Que viva México! Fernando de Fuentes realiza dos obras fundamentales llenas de madurez cinematográfica: El compadre Mendoza (1933) y el relato épico de la Revolución Mexicana Vámonos con Pancho Villa (1935). En 1940 se consagra Mario Moreno, Cantinflas, con la película Ahí está el detalle, de Juan Bustillo Oro. En esta década se producen películas cuya calidad sería reconocida en todo el mundo, como María Candelaria (1943), de Emilio Fernández; Doña Bárbara (1943), de Fernando de Fuentes, o Distinto amanecer (1943), de Julio Bracho. Es también la década de los grandes actores mexicanos, como Dolores del Río, María Félix, Pedro Armendáriz y Jorge Negrete. En 1942 se crea el</w:t>
      </w:r>
      <w:r>
        <w:rPr>
          <w:rStyle w:val="apple-converted-space"/>
          <w:rFonts w:ascii="Georgia" w:hAnsi="Georgia"/>
          <w:color w:val="445555"/>
          <w:sz w:val="20"/>
          <w:szCs w:val="20"/>
        </w:rPr>
        <w:t> </w:t>
      </w:r>
      <w:hyperlink r:id="rId4" w:history="1">
        <w:r>
          <w:rPr>
            <w:rStyle w:val="Hipervnculo"/>
            <w:rFonts w:ascii="Georgia" w:hAnsi="Georgia"/>
            <w:color w:val="008040"/>
            <w:sz w:val="20"/>
            <w:szCs w:val="20"/>
            <w:u w:val="none"/>
          </w:rPr>
          <w:t>Banco</w:t>
        </w:r>
      </w:hyperlink>
      <w:r>
        <w:rPr>
          <w:rStyle w:val="apple-converted-space"/>
          <w:rFonts w:ascii="Georgia" w:hAnsi="Georgia"/>
          <w:color w:val="445555"/>
          <w:sz w:val="20"/>
          <w:szCs w:val="20"/>
        </w:rPr>
        <w:t> </w:t>
      </w:r>
      <w:r>
        <w:rPr>
          <w:rFonts w:ascii="Georgia" w:hAnsi="Georgia"/>
          <w:color w:val="445555"/>
          <w:sz w:val="20"/>
          <w:szCs w:val="20"/>
        </w:rPr>
        <w:t xml:space="preserve">Cinematográfico como aval para la producción de películas, pero sólo beneficia a las productoras más fuertes como </w:t>
      </w:r>
      <w:proofErr w:type="spellStart"/>
      <w:r>
        <w:rPr>
          <w:rFonts w:ascii="Georgia" w:hAnsi="Georgia"/>
          <w:color w:val="445555"/>
          <w:sz w:val="20"/>
          <w:szCs w:val="20"/>
        </w:rPr>
        <w:t>Grovas</w:t>
      </w:r>
      <w:proofErr w:type="spellEnd"/>
      <w:r>
        <w:rPr>
          <w:rFonts w:ascii="Georgia" w:hAnsi="Georgia"/>
          <w:color w:val="445555"/>
          <w:sz w:val="20"/>
          <w:szCs w:val="20"/>
        </w:rPr>
        <w:t xml:space="preserve">, </w:t>
      </w:r>
      <w:proofErr w:type="spellStart"/>
      <w:r>
        <w:rPr>
          <w:rFonts w:ascii="Georgia" w:hAnsi="Georgia"/>
          <w:color w:val="445555"/>
          <w:sz w:val="20"/>
          <w:szCs w:val="20"/>
        </w:rPr>
        <w:t>Filmex</w:t>
      </w:r>
      <w:proofErr w:type="spellEnd"/>
      <w:r>
        <w:rPr>
          <w:rFonts w:ascii="Georgia" w:hAnsi="Georgia"/>
          <w:color w:val="445555"/>
          <w:sz w:val="20"/>
          <w:szCs w:val="20"/>
        </w:rPr>
        <w:t xml:space="preserve">, Films Mundiales y Posa Films (de Cantinflas). En 1944 se fundan los estudios </w:t>
      </w:r>
      <w:proofErr w:type="spellStart"/>
      <w:r>
        <w:rPr>
          <w:rFonts w:ascii="Georgia" w:hAnsi="Georgia"/>
          <w:color w:val="445555"/>
          <w:sz w:val="20"/>
          <w:szCs w:val="20"/>
        </w:rPr>
        <w:t>Churubusco</w:t>
      </w:r>
      <w:proofErr w:type="spellEnd"/>
      <w:r>
        <w:rPr>
          <w:rFonts w:ascii="Georgia" w:hAnsi="Georgia"/>
          <w:color w:val="445555"/>
          <w:sz w:val="20"/>
          <w:szCs w:val="20"/>
        </w:rPr>
        <w:t xml:space="preserve">, de donde saldrá la abundante producción mexicana de películas de todos los géneros que invadirá el resto de países latinoamericanos. Juan </w:t>
      </w:r>
      <w:proofErr w:type="spellStart"/>
      <w:r>
        <w:rPr>
          <w:rFonts w:ascii="Georgia" w:hAnsi="Georgia"/>
          <w:color w:val="445555"/>
          <w:sz w:val="20"/>
          <w:szCs w:val="20"/>
        </w:rPr>
        <w:t>Orol</w:t>
      </w:r>
      <w:proofErr w:type="spellEnd"/>
      <w:r>
        <w:rPr>
          <w:rFonts w:ascii="Georgia" w:hAnsi="Georgia"/>
          <w:color w:val="445555"/>
          <w:sz w:val="20"/>
          <w:szCs w:val="20"/>
        </w:rPr>
        <w:t xml:space="preserve"> cultivó un peculiar cine negro mexicano con películas </w:t>
      </w:r>
      <w:proofErr w:type="spellStart"/>
      <w:r>
        <w:rPr>
          <w:rFonts w:ascii="Georgia" w:hAnsi="Georgia"/>
          <w:color w:val="445555"/>
          <w:sz w:val="20"/>
          <w:szCs w:val="20"/>
        </w:rPr>
        <w:t>como</w:t>
      </w:r>
      <w:hyperlink r:id="rId5" w:history="1">
        <w:r>
          <w:rPr>
            <w:rStyle w:val="Hipervnculo"/>
            <w:rFonts w:ascii="Georgia" w:hAnsi="Georgia"/>
            <w:color w:val="008040"/>
            <w:sz w:val="20"/>
            <w:szCs w:val="20"/>
            <w:u w:val="none"/>
          </w:rPr>
          <w:t>Misterios</w:t>
        </w:r>
        <w:proofErr w:type="spellEnd"/>
      </w:hyperlink>
      <w:r>
        <w:rPr>
          <w:rStyle w:val="apple-converted-space"/>
          <w:rFonts w:ascii="Georgia" w:hAnsi="Georgia"/>
          <w:color w:val="445555"/>
          <w:sz w:val="20"/>
          <w:szCs w:val="20"/>
        </w:rPr>
        <w:t> </w:t>
      </w:r>
      <w:r>
        <w:rPr>
          <w:rFonts w:ascii="Georgia" w:hAnsi="Georgia"/>
          <w:color w:val="445555"/>
          <w:sz w:val="20"/>
          <w:szCs w:val="20"/>
        </w:rPr>
        <w:t>del hampa (1944). En 1950 se producen 122 películas, el año más fructífero. Aquel año Luis Buñuel realiza su obra maestra mexicana Los olvidados, premiada en el Festival de Cannes, sobre los jóvenes marginados de las grandes ciudades.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Desde la </w:t>
      </w:r>
      <w:hyperlink r:id="rId6" w:history="1">
        <w:r>
          <w:rPr>
            <w:rStyle w:val="Hipervnculo"/>
            <w:rFonts w:ascii="Georgia" w:hAnsi="Georgia"/>
            <w:color w:val="008040"/>
            <w:sz w:val="20"/>
            <w:szCs w:val="20"/>
            <w:u w:val="none"/>
          </w:rPr>
          <w:t>Dirección</w:t>
        </w:r>
      </w:hyperlink>
      <w:r>
        <w:rPr>
          <w:rFonts w:ascii="Georgia" w:hAnsi="Georgia"/>
          <w:color w:val="445555"/>
          <w:sz w:val="20"/>
          <w:szCs w:val="20"/>
        </w:rPr>
        <w:t xml:space="preserve"> General de Cinematografía se da impulso a producciones como Tarahumara (1964), de Luis </w:t>
      </w:r>
      <w:proofErr w:type="spellStart"/>
      <w:r>
        <w:rPr>
          <w:rFonts w:ascii="Georgia" w:hAnsi="Georgia"/>
          <w:color w:val="445555"/>
          <w:sz w:val="20"/>
          <w:szCs w:val="20"/>
        </w:rPr>
        <w:t>Alcoriza</w:t>
      </w:r>
      <w:proofErr w:type="spellEnd"/>
      <w:r>
        <w:rPr>
          <w:rFonts w:ascii="Georgia" w:hAnsi="Georgia"/>
          <w:color w:val="445555"/>
          <w:sz w:val="20"/>
          <w:szCs w:val="20"/>
        </w:rPr>
        <w:t xml:space="preserve">, que es un nuevo acercamiento a los indígenas marginados. La actriz mexicana Silvia </w:t>
      </w:r>
      <w:proofErr w:type="spellStart"/>
      <w:r>
        <w:rPr>
          <w:rFonts w:ascii="Georgia" w:hAnsi="Georgia"/>
          <w:color w:val="445555"/>
          <w:sz w:val="20"/>
          <w:szCs w:val="20"/>
        </w:rPr>
        <w:t>Pinal</w:t>
      </w:r>
      <w:proofErr w:type="spellEnd"/>
      <w:r>
        <w:rPr>
          <w:rFonts w:ascii="Georgia" w:hAnsi="Georgia"/>
          <w:color w:val="445555"/>
          <w:sz w:val="20"/>
          <w:szCs w:val="20"/>
        </w:rPr>
        <w:t xml:space="preserve"> protagoniza Viridiana (1961), otra obra maestra de Luis Buñuel, rodada en España. El cine mexicano aborda la historia del país desde nuevos enfoques con películas como</w:t>
      </w:r>
      <w:r>
        <w:rPr>
          <w:rStyle w:val="apple-converted-space"/>
          <w:rFonts w:ascii="Georgia" w:hAnsi="Georgia"/>
          <w:color w:val="445555"/>
          <w:sz w:val="20"/>
          <w:szCs w:val="20"/>
        </w:rPr>
        <w:t> </w:t>
      </w:r>
      <w:hyperlink r:id="rId7" w:history="1">
        <w:r>
          <w:rPr>
            <w:rStyle w:val="Hipervnculo"/>
            <w:rFonts w:ascii="Georgia" w:hAnsi="Georgia"/>
            <w:color w:val="008040"/>
            <w:sz w:val="20"/>
            <w:szCs w:val="20"/>
            <w:u w:val="none"/>
          </w:rPr>
          <w:t>Emiliano Zapata</w:t>
        </w:r>
      </w:hyperlink>
      <w:r>
        <w:rPr>
          <w:rStyle w:val="apple-converted-space"/>
          <w:rFonts w:ascii="Georgia" w:hAnsi="Georgia"/>
          <w:color w:val="445555"/>
          <w:sz w:val="20"/>
          <w:szCs w:val="20"/>
        </w:rPr>
        <w:t> </w:t>
      </w:r>
      <w:r>
        <w:rPr>
          <w:rFonts w:ascii="Georgia" w:hAnsi="Georgia"/>
          <w:color w:val="445555"/>
          <w:sz w:val="20"/>
          <w:szCs w:val="20"/>
        </w:rPr>
        <w:t xml:space="preserve">(1970), de Felipe </w:t>
      </w:r>
      <w:proofErr w:type="spellStart"/>
      <w:r>
        <w:rPr>
          <w:rFonts w:ascii="Georgia" w:hAnsi="Georgia"/>
          <w:color w:val="445555"/>
          <w:sz w:val="20"/>
          <w:szCs w:val="20"/>
        </w:rPr>
        <w:t>Cazals</w:t>
      </w:r>
      <w:proofErr w:type="spellEnd"/>
      <w:r>
        <w:rPr>
          <w:rFonts w:ascii="Georgia" w:hAnsi="Georgia"/>
          <w:color w:val="445555"/>
          <w:sz w:val="20"/>
          <w:szCs w:val="20"/>
        </w:rPr>
        <w:t xml:space="preserve">, y Reed, México insurgente (1972), de Paul </w:t>
      </w:r>
      <w:proofErr w:type="spellStart"/>
      <w:r>
        <w:rPr>
          <w:rFonts w:ascii="Georgia" w:hAnsi="Georgia"/>
          <w:color w:val="445555"/>
          <w:sz w:val="20"/>
          <w:szCs w:val="20"/>
        </w:rPr>
        <w:t>Leduc</w:t>
      </w:r>
      <w:proofErr w:type="spellEnd"/>
      <w:r>
        <w:rPr>
          <w:rFonts w:ascii="Georgia" w:hAnsi="Georgia"/>
          <w:color w:val="445555"/>
          <w:sz w:val="20"/>
          <w:szCs w:val="20"/>
        </w:rPr>
        <w:t>, o emprende búsquedas en el</w:t>
      </w:r>
      <w:r>
        <w:rPr>
          <w:rStyle w:val="apple-converted-space"/>
          <w:rFonts w:ascii="Georgia" w:hAnsi="Georgia"/>
          <w:color w:val="445555"/>
          <w:sz w:val="20"/>
          <w:szCs w:val="20"/>
        </w:rPr>
        <w:t> </w:t>
      </w:r>
      <w:hyperlink r:id="rId8" w:history="1">
        <w:r>
          <w:rPr>
            <w:rStyle w:val="Hipervnculo"/>
            <w:rFonts w:ascii="Georgia" w:hAnsi="Georgia"/>
            <w:color w:val="008040"/>
            <w:sz w:val="20"/>
            <w:szCs w:val="20"/>
            <w:u w:val="none"/>
          </w:rPr>
          <w:t>lenguaje</w:t>
        </w:r>
      </w:hyperlink>
      <w:r>
        <w:rPr>
          <w:rStyle w:val="apple-converted-space"/>
          <w:rFonts w:ascii="Georgia" w:hAnsi="Georgia"/>
          <w:color w:val="445555"/>
          <w:sz w:val="20"/>
          <w:szCs w:val="20"/>
        </w:rPr>
        <w:t> </w:t>
      </w:r>
      <w:r>
        <w:rPr>
          <w:rFonts w:ascii="Georgia" w:hAnsi="Georgia"/>
          <w:color w:val="445555"/>
          <w:sz w:val="20"/>
          <w:szCs w:val="20"/>
        </w:rPr>
        <w:t xml:space="preserve">cinematográfico con La hora de los niños (1969), de Arturo </w:t>
      </w:r>
      <w:proofErr w:type="spellStart"/>
      <w:r>
        <w:rPr>
          <w:rFonts w:ascii="Georgia" w:hAnsi="Georgia"/>
          <w:color w:val="445555"/>
          <w:sz w:val="20"/>
          <w:szCs w:val="20"/>
        </w:rPr>
        <w:t>Ripstein</w:t>
      </w:r>
      <w:proofErr w:type="spellEnd"/>
      <w:r>
        <w:rPr>
          <w:rFonts w:ascii="Georgia" w:hAnsi="Georgia"/>
          <w:color w:val="445555"/>
          <w:sz w:val="20"/>
          <w:szCs w:val="20"/>
        </w:rPr>
        <w:t>. Cuando todo apunta a un</w:t>
      </w:r>
      <w:r>
        <w:rPr>
          <w:rStyle w:val="apple-converted-space"/>
          <w:rFonts w:ascii="Georgia" w:hAnsi="Georgia"/>
          <w:color w:val="445555"/>
          <w:sz w:val="20"/>
          <w:szCs w:val="20"/>
        </w:rPr>
        <w:t> </w:t>
      </w:r>
      <w:hyperlink r:id="rId9" w:history="1">
        <w:r>
          <w:rPr>
            <w:rStyle w:val="Hipervnculo"/>
            <w:rFonts w:ascii="Georgia" w:hAnsi="Georgia"/>
            <w:color w:val="008040"/>
            <w:sz w:val="20"/>
            <w:szCs w:val="20"/>
            <w:u w:val="none"/>
          </w:rPr>
          <w:t>renacimiento</w:t>
        </w:r>
      </w:hyperlink>
      <w:r>
        <w:rPr>
          <w:rStyle w:val="apple-converted-space"/>
          <w:rFonts w:ascii="Georgia" w:hAnsi="Georgia"/>
          <w:color w:val="445555"/>
          <w:sz w:val="20"/>
          <w:szCs w:val="20"/>
        </w:rPr>
        <w:t> </w:t>
      </w:r>
      <w:r>
        <w:rPr>
          <w:rFonts w:ascii="Georgia" w:hAnsi="Georgia"/>
          <w:color w:val="445555"/>
          <w:sz w:val="20"/>
          <w:szCs w:val="20"/>
        </w:rPr>
        <w:t>del cine mexicano, al reanudarse además la entrega de los premios Ariel, en la década siguiente la</w:t>
      </w:r>
      <w:r>
        <w:rPr>
          <w:rStyle w:val="apple-converted-space"/>
          <w:rFonts w:ascii="Georgia" w:hAnsi="Georgia"/>
          <w:color w:val="445555"/>
          <w:sz w:val="20"/>
          <w:szCs w:val="20"/>
        </w:rPr>
        <w:t> </w:t>
      </w:r>
      <w:hyperlink r:id="rId10" w:anchor="QUEES" w:history="1">
        <w:r>
          <w:rPr>
            <w:rStyle w:val="Hipervnculo"/>
            <w:rFonts w:ascii="Georgia" w:hAnsi="Georgia"/>
            <w:color w:val="008040"/>
            <w:sz w:val="20"/>
            <w:szCs w:val="20"/>
            <w:u w:val="none"/>
          </w:rPr>
          <w:t>crisis</w:t>
        </w:r>
      </w:hyperlink>
      <w:r>
        <w:rPr>
          <w:rStyle w:val="apple-converted-space"/>
          <w:rFonts w:ascii="Georgia" w:hAnsi="Georgia"/>
          <w:color w:val="445555"/>
          <w:sz w:val="20"/>
          <w:szCs w:val="20"/>
        </w:rPr>
        <w:t> </w:t>
      </w:r>
      <w:r>
        <w:rPr>
          <w:rFonts w:ascii="Georgia" w:hAnsi="Georgia"/>
          <w:color w:val="445555"/>
          <w:sz w:val="20"/>
          <w:szCs w:val="20"/>
        </w:rPr>
        <w:t xml:space="preserve">de esa cinematografía se hace evidente. En 1983 los estudios </w:t>
      </w:r>
      <w:proofErr w:type="spellStart"/>
      <w:r>
        <w:rPr>
          <w:rFonts w:ascii="Georgia" w:hAnsi="Georgia"/>
          <w:color w:val="445555"/>
          <w:sz w:val="20"/>
          <w:szCs w:val="20"/>
        </w:rPr>
        <w:t>Churubusco</w:t>
      </w:r>
      <w:proofErr w:type="spellEnd"/>
      <w:r>
        <w:rPr>
          <w:rFonts w:ascii="Georgia" w:hAnsi="Georgia"/>
          <w:color w:val="445555"/>
          <w:sz w:val="20"/>
          <w:szCs w:val="20"/>
        </w:rPr>
        <w:t xml:space="preserve"> son alquilados para películas extranjeras. Aunque directores como Arturo </w:t>
      </w:r>
      <w:proofErr w:type="spellStart"/>
      <w:r>
        <w:rPr>
          <w:rFonts w:ascii="Georgia" w:hAnsi="Georgia"/>
          <w:color w:val="445555"/>
          <w:sz w:val="20"/>
          <w:szCs w:val="20"/>
        </w:rPr>
        <w:t>Ripstein</w:t>
      </w:r>
      <w:proofErr w:type="spellEnd"/>
      <w:r>
        <w:rPr>
          <w:rFonts w:ascii="Georgia" w:hAnsi="Georgia"/>
          <w:color w:val="445555"/>
          <w:sz w:val="20"/>
          <w:szCs w:val="20"/>
        </w:rPr>
        <w:t xml:space="preserve">, Felipe </w:t>
      </w:r>
      <w:proofErr w:type="spellStart"/>
      <w:r>
        <w:rPr>
          <w:rFonts w:ascii="Georgia" w:hAnsi="Georgia"/>
          <w:color w:val="445555"/>
          <w:sz w:val="20"/>
          <w:szCs w:val="20"/>
        </w:rPr>
        <w:t>Cazals</w:t>
      </w:r>
      <w:proofErr w:type="spellEnd"/>
      <w:r>
        <w:rPr>
          <w:rFonts w:ascii="Georgia" w:hAnsi="Georgia"/>
          <w:color w:val="445555"/>
          <w:sz w:val="20"/>
          <w:szCs w:val="20"/>
        </w:rPr>
        <w:t xml:space="preserve">, Paul </w:t>
      </w:r>
      <w:proofErr w:type="spellStart"/>
      <w:r>
        <w:rPr>
          <w:rFonts w:ascii="Georgia" w:hAnsi="Georgia"/>
          <w:color w:val="445555"/>
          <w:sz w:val="20"/>
          <w:szCs w:val="20"/>
        </w:rPr>
        <w:t>Leduc</w:t>
      </w:r>
      <w:proofErr w:type="spellEnd"/>
      <w:r>
        <w:rPr>
          <w:rFonts w:ascii="Georgia" w:hAnsi="Georgia"/>
          <w:color w:val="445555"/>
          <w:sz w:val="20"/>
          <w:szCs w:val="20"/>
        </w:rPr>
        <w:t xml:space="preserve"> y otros continúan realizando producciones independientes en la década de 1990, no se ven</w:t>
      </w:r>
      <w:r>
        <w:rPr>
          <w:rStyle w:val="apple-converted-space"/>
          <w:rFonts w:ascii="Georgia" w:hAnsi="Georgia"/>
          <w:color w:val="445555"/>
          <w:sz w:val="20"/>
          <w:szCs w:val="20"/>
        </w:rPr>
        <w:t> </w:t>
      </w:r>
      <w:hyperlink r:id="rId11" w:history="1">
        <w:r>
          <w:rPr>
            <w:rStyle w:val="Hipervnculo"/>
            <w:rFonts w:ascii="Georgia" w:hAnsi="Georgia"/>
            <w:color w:val="008040"/>
            <w:sz w:val="20"/>
            <w:szCs w:val="20"/>
            <w:u w:val="none"/>
          </w:rPr>
          <w:t>signos</w:t>
        </w:r>
      </w:hyperlink>
      <w:r>
        <w:rPr>
          <w:rStyle w:val="apple-converted-space"/>
          <w:rFonts w:ascii="Georgia" w:hAnsi="Georgia"/>
          <w:color w:val="445555"/>
          <w:sz w:val="20"/>
          <w:szCs w:val="20"/>
        </w:rPr>
        <w:t> </w:t>
      </w:r>
      <w:r>
        <w:rPr>
          <w:rFonts w:ascii="Georgia" w:hAnsi="Georgia"/>
          <w:color w:val="445555"/>
          <w:sz w:val="20"/>
          <w:szCs w:val="20"/>
        </w:rPr>
        <w:t>claros de fortalecimiento del cine mexicano como industria capaz de competir con otras cinematografías.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bookmarkStart w:id="1" w:name="_10_2_Argentina"/>
      <w:bookmarkEnd w:id="1"/>
      <w:r>
        <w:rPr>
          <w:rFonts w:ascii="Georgia" w:hAnsi="Georgia"/>
          <w:b/>
          <w:bCs/>
          <w:color w:val="445555"/>
          <w:sz w:val="20"/>
          <w:szCs w:val="20"/>
        </w:rPr>
        <w:t>Argentina</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En Argentina, el otro país latinoamericano con tradición cinematográfica, el panorama es similar. Su industria se remonta a 1915, año en que se realizó Nobleza gaucha, de Humberto Cairo, el mayor éxito del cine mudo argentino. En 1917 debuta en el cine Carlos Gardel con Flor de durazno. En la década de 1930 se construyen los estudios </w:t>
      </w:r>
      <w:proofErr w:type="spellStart"/>
      <w:r>
        <w:rPr>
          <w:rFonts w:ascii="Georgia" w:hAnsi="Georgia"/>
          <w:color w:val="445555"/>
          <w:sz w:val="20"/>
          <w:szCs w:val="20"/>
        </w:rPr>
        <w:t>Liminton</w:t>
      </w:r>
      <w:proofErr w:type="spellEnd"/>
      <w:r>
        <w:rPr>
          <w:rFonts w:ascii="Georgia" w:hAnsi="Georgia"/>
          <w:color w:val="445555"/>
          <w:sz w:val="20"/>
          <w:szCs w:val="20"/>
        </w:rPr>
        <w:t xml:space="preserve"> y Argentina </w:t>
      </w:r>
      <w:proofErr w:type="spellStart"/>
      <w:r>
        <w:rPr>
          <w:rFonts w:ascii="Georgia" w:hAnsi="Georgia"/>
          <w:color w:val="445555"/>
          <w:sz w:val="20"/>
          <w:szCs w:val="20"/>
        </w:rPr>
        <w:t>Sono</w:t>
      </w:r>
      <w:proofErr w:type="spellEnd"/>
      <w:r>
        <w:rPr>
          <w:rFonts w:ascii="Georgia" w:hAnsi="Georgia"/>
          <w:color w:val="445555"/>
          <w:sz w:val="20"/>
          <w:szCs w:val="20"/>
        </w:rPr>
        <w:t xml:space="preserve"> Film. Proliferan las </w:t>
      </w:r>
      <w:proofErr w:type="gramStart"/>
      <w:r>
        <w:rPr>
          <w:rFonts w:ascii="Georgia" w:hAnsi="Georgia"/>
          <w:color w:val="445555"/>
          <w:sz w:val="20"/>
          <w:szCs w:val="20"/>
        </w:rPr>
        <w:t>película con temas de</w:t>
      </w:r>
      <w:r>
        <w:rPr>
          <w:rStyle w:val="apple-converted-space"/>
          <w:rFonts w:ascii="Georgia" w:hAnsi="Georgia"/>
          <w:color w:val="445555"/>
          <w:sz w:val="20"/>
          <w:szCs w:val="20"/>
        </w:rPr>
        <w:t> </w:t>
      </w:r>
      <w:hyperlink r:id="rId12" w:history="1">
        <w:r>
          <w:rPr>
            <w:rStyle w:val="Hipervnculo"/>
            <w:rFonts w:ascii="Georgia" w:hAnsi="Georgia"/>
            <w:color w:val="008040"/>
            <w:sz w:val="20"/>
            <w:szCs w:val="20"/>
            <w:u w:val="none"/>
          </w:rPr>
          <w:t>tango</w:t>
        </w:r>
      </w:hyperlink>
      <w:proofErr w:type="gramEnd"/>
      <w:r>
        <w:rPr>
          <w:rFonts w:ascii="Georgia" w:hAnsi="Georgia"/>
          <w:color w:val="445555"/>
          <w:sz w:val="20"/>
          <w:szCs w:val="20"/>
        </w:rPr>
        <w:t xml:space="preserve">, como Los muchachos de antes no usaban gomina, de Manuel Romero, que ganan el mercado latinoamericano. En 1942 se alcanza la mayor producción de películas, con un total de 57 títulos, entre ellos La guerra gaucha, de Lucas </w:t>
      </w:r>
      <w:proofErr w:type="spellStart"/>
      <w:r>
        <w:rPr>
          <w:rFonts w:ascii="Georgia" w:hAnsi="Georgia"/>
          <w:color w:val="445555"/>
          <w:sz w:val="20"/>
          <w:szCs w:val="20"/>
        </w:rPr>
        <w:t>Demare</w:t>
      </w:r>
      <w:proofErr w:type="spellEnd"/>
      <w:r>
        <w:rPr>
          <w:rFonts w:ascii="Georgia" w:hAnsi="Georgia"/>
          <w:color w:val="445555"/>
          <w:sz w:val="20"/>
          <w:szCs w:val="20"/>
        </w:rPr>
        <w:t>. Pero en estos años se hace evidente el boicoteo de Estados Unidos con la</w:t>
      </w:r>
      <w:r>
        <w:rPr>
          <w:rStyle w:val="apple-converted-space"/>
          <w:rFonts w:ascii="Georgia" w:hAnsi="Georgia"/>
          <w:color w:val="445555"/>
          <w:sz w:val="20"/>
          <w:szCs w:val="20"/>
        </w:rPr>
        <w:t> </w:t>
      </w:r>
      <w:hyperlink r:id="rId13" w:history="1">
        <w:r>
          <w:rPr>
            <w:rStyle w:val="Hipervnculo"/>
            <w:rFonts w:ascii="Georgia" w:hAnsi="Georgia"/>
            <w:color w:val="008040"/>
            <w:sz w:val="20"/>
            <w:szCs w:val="20"/>
            <w:u w:val="none"/>
          </w:rPr>
          <w:t>escasez</w:t>
        </w:r>
      </w:hyperlink>
      <w:r>
        <w:rPr>
          <w:rStyle w:val="apple-converted-space"/>
          <w:rFonts w:ascii="Georgia" w:hAnsi="Georgia"/>
          <w:color w:val="445555"/>
          <w:sz w:val="20"/>
          <w:szCs w:val="20"/>
        </w:rPr>
        <w:t> </w:t>
      </w:r>
      <w:r>
        <w:rPr>
          <w:rFonts w:ascii="Georgia" w:hAnsi="Georgia"/>
          <w:color w:val="445555"/>
          <w:sz w:val="20"/>
          <w:szCs w:val="20"/>
        </w:rPr>
        <w:t>de película virgen. La industria argentina del cine pierde el mercado latinoamericano en beneficio de las producciones mexicanas. Aunque el gobierno promulga un decreto de exhibición obligatoria de películas nacionales, la crisis continúa y se agrava con las</w:t>
      </w:r>
      <w:r>
        <w:rPr>
          <w:rStyle w:val="apple-converted-space"/>
          <w:rFonts w:ascii="Georgia" w:hAnsi="Georgia"/>
          <w:color w:val="445555"/>
          <w:sz w:val="20"/>
          <w:szCs w:val="20"/>
        </w:rPr>
        <w:t> </w:t>
      </w:r>
      <w:hyperlink r:id="rId14" w:anchor="guerra" w:history="1">
        <w:r>
          <w:rPr>
            <w:rStyle w:val="Hipervnculo"/>
            <w:rFonts w:ascii="Georgia" w:hAnsi="Georgia"/>
            <w:color w:val="008040"/>
            <w:sz w:val="20"/>
            <w:szCs w:val="20"/>
            <w:u w:val="none"/>
          </w:rPr>
          <w:t>guerras</w:t>
        </w:r>
      </w:hyperlink>
      <w:r>
        <w:rPr>
          <w:rStyle w:val="apple-converted-space"/>
          <w:rFonts w:ascii="Georgia" w:hAnsi="Georgia"/>
          <w:color w:val="445555"/>
          <w:sz w:val="20"/>
          <w:szCs w:val="20"/>
        </w:rPr>
        <w:t> </w:t>
      </w:r>
      <w:r>
        <w:rPr>
          <w:rFonts w:ascii="Georgia" w:hAnsi="Georgia"/>
          <w:color w:val="445555"/>
          <w:sz w:val="20"/>
          <w:szCs w:val="20"/>
        </w:rPr>
        <w:t xml:space="preserve">intestinas entre las principales productoras. A finales de la década de 1940 se cierran varios estudios. A partir de entonces, el cine argentino recibe subvenciones, pero la </w:t>
      </w:r>
      <w:r>
        <w:rPr>
          <w:rFonts w:ascii="Georgia" w:hAnsi="Georgia"/>
          <w:color w:val="445555"/>
          <w:sz w:val="20"/>
          <w:szCs w:val="20"/>
        </w:rPr>
        <w:lastRenderedPageBreak/>
        <w:t>pérdida de los</w:t>
      </w:r>
      <w:r>
        <w:rPr>
          <w:rStyle w:val="apple-converted-space"/>
          <w:rFonts w:ascii="Georgia" w:hAnsi="Georgia"/>
          <w:color w:val="445555"/>
          <w:sz w:val="20"/>
          <w:szCs w:val="20"/>
        </w:rPr>
        <w:t> </w:t>
      </w:r>
      <w:proofErr w:type="spellStart"/>
      <w:r>
        <w:rPr>
          <w:rFonts w:ascii="Georgia" w:hAnsi="Georgia"/>
          <w:color w:val="445555"/>
          <w:sz w:val="20"/>
          <w:szCs w:val="20"/>
        </w:rPr>
        <w:fldChar w:fldCharType="begin"/>
      </w:r>
      <w:r>
        <w:rPr>
          <w:rFonts w:ascii="Georgia" w:hAnsi="Georgia"/>
          <w:color w:val="445555"/>
          <w:sz w:val="20"/>
          <w:szCs w:val="20"/>
        </w:rPr>
        <w:instrText xml:space="preserve"> HYPERLINK "http://www.monografias.com/trabajos13/mercado/mercado.shtml" </w:instrText>
      </w:r>
      <w:r>
        <w:rPr>
          <w:rFonts w:ascii="Georgia" w:hAnsi="Georgia"/>
          <w:color w:val="445555"/>
          <w:sz w:val="20"/>
          <w:szCs w:val="20"/>
        </w:rPr>
        <w:fldChar w:fldCharType="separate"/>
      </w:r>
      <w:r>
        <w:rPr>
          <w:rStyle w:val="Hipervnculo"/>
          <w:rFonts w:ascii="Georgia" w:hAnsi="Georgia"/>
          <w:color w:val="008040"/>
          <w:sz w:val="20"/>
          <w:szCs w:val="20"/>
          <w:u w:val="none"/>
        </w:rPr>
        <w:t>mercados</w:t>
      </w:r>
      <w:r>
        <w:rPr>
          <w:rFonts w:ascii="Georgia" w:hAnsi="Georgia"/>
          <w:color w:val="445555"/>
          <w:sz w:val="20"/>
          <w:szCs w:val="20"/>
        </w:rPr>
        <w:fldChar w:fldCharType="end"/>
      </w:r>
      <w:r>
        <w:rPr>
          <w:rFonts w:ascii="Georgia" w:hAnsi="Georgia"/>
          <w:color w:val="445555"/>
          <w:sz w:val="20"/>
          <w:szCs w:val="20"/>
        </w:rPr>
        <w:t>exteriores</w:t>
      </w:r>
      <w:proofErr w:type="spellEnd"/>
      <w:r>
        <w:rPr>
          <w:rFonts w:ascii="Georgia" w:hAnsi="Georgia"/>
          <w:color w:val="445555"/>
          <w:sz w:val="20"/>
          <w:szCs w:val="20"/>
        </w:rPr>
        <w:t xml:space="preserve"> pesa demasiado. En 1950 se construyen los estudios Alex, pero para entonces muchas productoras habían quebrado.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En 1955 fue invitado Emilio Fernández, el gran director mexicano, para realizar</w:t>
      </w:r>
      <w:r>
        <w:rPr>
          <w:rStyle w:val="apple-converted-space"/>
          <w:rFonts w:ascii="Georgia" w:hAnsi="Georgia"/>
          <w:color w:val="445555"/>
          <w:sz w:val="20"/>
          <w:szCs w:val="20"/>
        </w:rPr>
        <w:t> </w:t>
      </w:r>
      <w:hyperlink r:id="rId15" w:history="1">
        <w:r>
          <w:rPr>
            <w:rStyle w:val="Hipervnculo"/>
            <w:rFonts w:ascii="Georgia" w:hAnsi="Georgia"/>
            <w:color w:val="008040"/>
            <w:sz w:val="20"/>
            <w:szCs w:val="20"/>
            <w:u w:val="none"/>
          </w:rPr>
          <w:t>La Tierra</w:t>
        </w:r>
      </w:hyperlink>
      <w:r>
        <w:rPr>
          <w:rStyle w:val="apple-converted-space"/>
          <w:rFonts w:ascii="Georgia" w:hAnsi="Georgia"/>
          <w:color w:val="445555"/>
          <w:sz w:val="20"/>
          <w:szCs w:val="20"/>
        </w:rPr>
        <w:t> </w:t>
      </w:r>
      <w:r>
        <w:rPr>
          <w:rFonts w:ascii="Georgia" w:hAnsi="Georgia"/>
          <w:color w:val="445555"/>
          <w:sz w:val="20"/>
          <w:szCs w:val="20"/>
        </w:rPr>
        <w:t xml:space="preserve">del Fuego se apaga. En los años sesenta apareció lo que se llamó nuevo cine argentino, con películas como Alias Gardelito (1961), de Lautaro </w:t>
      </w:r>
      <w:proofErr w:type="spellStart"/>
      <w:r>
        <w:rPr>
          <w:rFonts w:ascii="Georgia" w:hAnsi="Georgia"/>
          <w:color w:val="445555"/>
          <w:sz w:val="20"/>
          <w:szCs w:val="20"/>
        </w:rPr>
        <w:t>Murúa</w:t>
      </w:r>
      <w:proofErr w:type="spellEnd"/>
      <w:r>
        <w:rPr>
          <w:rFonts w:ascii="Georgia" w:hAnsi="Georgia"/>
          <w:color w:val="445555"/>
          <w:sz w:val="20"/>
          <w:szCs w:val="20"/>
        </w:rPr>
        <w:t xml:space="preserve">. El gran cineasta argentino Torre </w:t>
      </w:r>
      <w:proofErr w:type="spellStart"/>
      <w:r>
        <w:rPr>
          <w:rFonts w:ascii="Georgia" w:hAnsi="Georgia"/>
          <w:color w:val="445555"/>
          <w:sz w:val="20"/>
          <w:szCs w:val="20"/>
        </w:rPr>
        <w:t>Nilsson</w:t>
      </w:r>
      <w:proofErr w:type="spellEnd"/>
      <w:r>
        <w:rPr>
          <w:rFonts w:ascii="Georgia" w:hAnsi="Georgia"/>
          <w:color w:val="445555"/>
          <w:sz w:val="20"/>
          <w:szCs w:val="20"/>
        </w:rPr>
        <w:t xml:space="preserve"> realiza una nueva versión de</w:t>
      </w:r>
      <w:r>
        <w:rPr>
          <w:rStyle w:val="apple-converted-space"/>
          <w:rFonts w:ascii="Georgia" w:hAnsi="Georgia"/>
          <w:color w:val="445555"/>
          <w:sz w:val="20"/>
          <w:szCs w:val="20"/>
        </w:rPr>
        <w:t> </w:t>
      </w:r>
      <w:hyperlink r:id="rId16" w:history="1">
        <w:r>
          <w:rPr>
            <w:rStyle w:val="Hipervnculo"/>
            <w:rFonts w:ascii="Georgia" w:hAnsi="Georgia"/>
            <w:color w:val="008040"/>
            <w:sz w:val="20"/>
            <w:szCs w:val="20"/>
            <w:u w:val="none"/>
          </w:rPr>
          <w:t>Martín Fierro</w:t>
        </w:r>
      </w:hyperlink>
      <w:r>
        <w:rPr>
          <w:rStyle w:val="apple-converted-space"/>
          <w:rFonts w:ascii="Georgia" w:hAnsi="Georgia"/>
          <w:color w:val="445555"/>
          <w:sz w:val="20"/>
          <w:szCs w:val="20"/>
        </w:rPr>
        <w:t> </w:t>
      </w:r>
      <w:r>
        <w:rPr>
          <w:rFonts w:ascii="Georgia" w:hAnsi="Georgia"/>
          <w:color w:val="445555"/>
          <w:sz w:val="20"/>
          <w:szCs w:val="20"/>
        </w:rPr>
        <w:t>en 1968. En la década de 1970 hay un leve repunte de la industria argentina del cine encarnada por producciones independientes y con temáticas distintas a las tradicionales de tangos y</w:t>
      </w:r>
      <w:r>
        <w:rPr>
          <w:rStyle w:val="apple-converted-space"/>
          <w:rFonts w:ascii="Georgia" w:hAnsi="Georgia"/>
          <w:color w:val="445555"/>
          <w:sz w:val="20"/>
          <w:szCs w:val="20"/>
        </w:rPr>
        <w:t> </w:t>
      </w:r>
      <w:hyperlink r:id="rId17" w:history="1">
        <w:r>
          <w:rPr>
            <w:rStyle w:val="Hipervnculo"/>
            <w:rFonts w:ascii="Georgia" w:hAnsi="Georgia"/>
            <w:color w:val="008040"/>
            <w:sz w:val="20"/>
            <w:szCs w:val="20"/>
            <w:u w:val="none"/>
          </w:rPr>
          <w:t>gauchos</w:t>
        </w:r>
      </w:hyperlink>
      <w:r>
        <w:rPr>
          <w:rFonts w:ascii="Georgia" w:hAnsi="Georgia"/>
          <w:color w:val="445555"/>
          <w:sz w:val="20"/>
          <w:szCs w:val="20"/>
        </w:rPr>
        <w:t xml:space="preserve">, como La fidelidad (1970), de Juan José </w:t>
      </w:r>
      <w:proofErr w:type="spellStart"/>
      <w:r>
        <w:rPr>
          <w:rFonts w:ascii="Georgia" w:hAnsi="Georgia"/>
          <w:color w:val="445555"/>
          <w:sz w:val="20"/>
          <w:szCs w:val="20"/>
        </w:rPr>
        <w:t>Jusid</w:t>
      </w:r>
      <w:proofErr w:type="spellEnd"/>
      <w:r>
        <w:rPr>
          <w:rFonts w:ascii="Georgia" w:hAnsi="Georgia"/>
          <w:color w:val="445555"/>
          <w:sz w:val="20"/>
          <w:szCs w:val="20"/>
        </w:rPr>
        <w:t xml:space="preserve">, con el actor Héctor </w:t>
      </w:r>
      <w:proofErr w:type="spellStart"/>
      <w:r>
        <w:rPr>
          <w:rFonts w:ascii="Georgia" w:hAnsi="Georgia"/>
          <w:color w:val="445555"/>
          <w:sz w:val="20"/>
          <w:szCs w:val="20"/>
        </w:rPr>
        <w:t>Alterio</w:t>
      </w:r>
      <w:proofErr w:type="spellEnd"/>
      <w:r>
        <w:rPr>
          <w:rFonts w:ascii="Georgia" w:hAnsi="Georgia"/>
          <w:color w:val="445555"/>
          <w:sz w:val="20"/>
          <w:szCs w:val="20"/>
        </w:rPr>
        <w:t>, que después ha trabajado en el cine</w:t>
      </w:r>
      <w:r>
        <w:rPr>
          <w:rStyle w:val="apple-converted-space"/>
          <w:rFonts w:ascii="Georgia" w:hAnsi="Georgia"/>
          <w:color w:val="445555"/>
          <w:sz w:val="20"/>
          <w:szCs w:val="20"/>
        </w:rPr>
        <w:t> </w:t>
      </w:r>
      <w:hyperlink r:id="rId18" w:history="1">
        <w:r>
          <w:rPr>
            <w:rStyle w:val="Hipervnculo"/>
            <w:rFonts w:ascii="Georgia" w:hAnsi="Georgia"/>
            <w:color w:val="008040"/>
            <w:sz w:val="20"/>
            <w:szCs w:val="20"/>
            <w:u w:val="none"/>
          </w:rPr>
          <w:t>español</w:t>
        </w:r>
      </w:hyperlink>
      <w:r>
        <w:rPr>
          <w:rFonts w:ascii="Georgia" w:hAnsi="Georgia"/>
          <w:color w:val="445555"/>
          <w:sz w:val="20"/>
          <w:szCs w:val="20"/>
        </w:rPr>
        <w:t>; La</w:t>
      </w:r>
      <w:r>
        <w:rPr>
          <w:rStyle w:val="apple-converted-space"/>
          <w:rFonts w:ascii="Georgia" w:hAnsi="Georgia"/>
          <w:color w:val="445555"/>
          <w:sz w:val="20"/>
          <w:szCs w:val="20"/>
        </w:rPr>
        <w:t> </w:t>
      </w:r>
      <w:hyperlink r:id="rId19" w:history="1">
        <w:r>
          <w:rPr>
            <w:rStyle w:val="Hipervnculo"/>
            <w:rFonts w:ascii="Georgia" w:hAnsi="Georgia"/>
            <w:color w:val="008040"/>
            <w:sz w:val="20"/>
            <w:szCs w:val="20"/>
            <w:u w:val="none"/>
          </w:rPr>
          <w:t>Patagonia</w:t>
        </w:r>
      </w:hyperlink>
      <w:r>
        <w:rPr>
          <w:rStyle w:val="apple-converted-space"/>
          <w:rFonts w:ascii="Georgia" w:hAnsi="Georgia"/>
          <w:color w:val="445555"/>
          <w:sz w:val="20"/>
          <w:szCs w:val="20"/>
        </w:rPr>
        <w:t> </w:t>
      </w:r>
      <w:r>
        <w:rPr>
          <w:rFonts w:ascii="Georgia" w:hAnsi="Georgia"/>
          <w:color w:val="445555"/>
          <w:sz w:val="20"/>
          <w:szCs w:val="20"/>
        </w:rPr>
        <w:t xml:space="preserve">rebelde (1974), de Héctor Olivera; La Raulito (1975), de Lautaro </w:t>
      </w:r>
      <w:proofErr w:type="spellStart"/>
      <w:r>
        <w:rPr>
          <w:rFonts w:ascii="Georgia" w:hAnsi="Georgia"/>
          <w:color w:val="445555"/>
          <w:sz w:val="20"/>
          <w:szCs w:val="20"/>
        </w:rPr>
        <w:t>Murúa</w:t>
      </w:r>
      <w:proofErr w:type="spellEnd"/>
      <w:r>
        <w:rPr>
          <w:rFonts w:ascii="Georgia" w:hAnsi="Georgia"/>
          <w:color w:val="445555"/>
          <w:sz w:val="20"/>
          <w:szCs w:val="20"/>
        </w:rPr>
        <w:t xml:space="preserve">; La parte del león (1978), de Adolfo </w:t>
      </w:r>
      <w:proofErr w:type="spellStart"/>
      <w:r>
        <w:rPr>
          <w:rFonts w:ascii="Georgia" w:hAnsi="Georgia"/>
          <w:color w:val="445555"/>
          <w:sz w:val="20"/>
          <w:szCs w:val="20"/>
        </w:rPr>
        <w:t>Aristarain</w:t>
      </w:r>
      <w:proofErr w:type="spellEnd"/>
      <w:r>
        <w:rPr>
          <w:rFonts w:ascii="Georgia" w:hAnsi="Georgia"/>
          <w:color w:val="445555"/>
          <w:sz w:val="20"/>
          <w:szCs w:val="20"/>
        </w:rPr>
        <w:t xml:space="preserve">, que dirigiría también Tiempo de revancha (1981), con el actor Federico </w:t>
      </w:r>
      <w:proofErr w:type="spellStart"/>
      <w:r>
        <w:rPr>
          <w:rFonts w:ascii="Georgia" w:hAnsi="Georgia"/>
          <w:color w:val="445555"/>
          <w:sz w:val="20"/>
          <w:szCs w:val="20"/>
        </w:rPr>
        <w:t>Luppi</w:t>
      </w:r>
      <w:proofErr w:type="spellEnd"/>
      <w:r>
        <w:rPr>
          <w:rFonts w:ascii="Georgia" w:hAnsi="Georgia"/>
          <w:color w:val="445555"/>
          <w:sz w:val="20"/>
          <w:szCs w:val="20"/>
        </w:rPr>
        <w:t xml:space="preserve">; Momentos (1980), de María Luisa </w:t>
      </w:r>
      <w:proofErr w:type="spellStart"/>
      <w:r>
        <w:rPr>
          <w:rFonts w:ascii="Georgia" w:hAnsi="Georgia"/>
          <w:color w:val="445555"/>
          <w:sz w:val="20"/>
          <w:szCs w:val="20"/>
        </w:rPr>
        <w:t>Bemberg</w:t>
      </w:r>
      <w:proofErr w:type="spellEnd"/>
      <w:r>
        <w:rPr>
          <w:rFonts w:ascii="Georgia" w:hAnsi="Georgia"/>
          <w:color w:val="445555"/>
          <w:sz w:val="20"/>
          <w:szCs w:val="20"/>
        </w:rPr>
        <w:t xml:space="preserve">, y El arreglo (1983), de Fernando Ayala. Después de un periodo de cierto estancamiento, en los últimos años el cine argentino ha experimentado un renacer con autores como Eliseo </w:t>
      </w:r>
      <w:proofErr w:type="spellStart"/>
      <w:r>
        <w:rPr>
          <w:rFonts w:ascii="Georgia" w:hAnsi="Georgia"/>
          <w:color w:val="445555"/>
          <w:sz w:val="20"/>
          <w:szCs w:val="20"/>
        </w:rPr>
        <w:t>Subiela</w:t>
      </w:r>
      <w:proofErr w:type="spellEnd"/>
      <w:r>
        <w:rPr>
          <w:rFonts w:ascii="Georgia" w:hAnsi="Georgia"/>
          <w:color w:val="445555"/>
          <w:sz w:val="20"/>
          <w:szCs w:val="20"/>
        </w:rPr>
        <w:t xml:space="preserve"> (No te mueras sin decirme a dónde vas, 1995).</w:t>
      </w:r>
    </w:p>
    <w:bookmarkStart w:id="2" w:name="_10_3___Evolución_del_Cine_en_Venezu"/>
    <w:bookmarkStart w:id="3" w:name="evo"/>
    <w:bookmarkEnd w:id="2"/>
    <w:bookmarkEnd w:id="3"/>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b/>
          <w:bCs/>
          <w:color w:val="445555"/>
          <w:sz w:val="20"/>
          <w:szCs w:val="20"/>
        </w:rPr>
        <w:fldChar w:fldCharType="begin"/>
      </w:r>
      <w:r>
        <w:rPr>
          <w:rFonts w:ascii="Georgia" w:hAnsi="Georgia"/>
          <w:b/>
          <w:bCs/>
          <w:color w:val="445555"/>
          <w:sz w:val="20"/>
          <w:szCs w:val="20"/>
        </w:rPr>
        <w:instrText xml:space="preserve"> HYPERLINK "http://www.monografias.com/trabajos16/teoria-sintetica-darwin/teoria-sintetica-darwin.shtml" </w:instrText>
      </w:r>
      <w:r>
        <w:rPr>
          <w:rFonts w:ascii="Georgia" w:hAnsi="Georgia"/>
          <w:b/>
          <w:bCs/>
          <w:color w:val="445555"/>
          <w:sz w:val="20"/>
          <w:szCs w:val="20"/>
        </w:rPr>
        <w:fldChar w:fldCharType="separate"/>
      </w:r>
      <w:r>
        <w:rPr>
          <w:rStyle w:val="Hipervnculo"/>
          <w:rFonts w:ascii="Georgia" w:hAnsi="Georgia"/>
          <w:b/>
          <w:bCs/>
          <w:color w:val="008040"/>
          <w:sz w:val="20"/>
          <w:szCs w:val="20"/>
          <w:u w:val="none"/>
        </w:rPr>
        <w:t>Evolución</w:t>
      </w:r>
      <w:r>
        <w:rPr>
          <w:rFonts w:ascii="Georgia" w:hAnsi="Georgia"/>
          <w:b/>
          <w:bCs/>
          <w:color w:val="445555"/>
          <w:sz w:val="20"/>
          <w:szCs w:val="20"/>
        </w:rPr>
        <w:fldChar w:fldCharType="end"/>
      </w:r>
      <w:r>
        <w:rPr>
          <w:rStyle w:val="apple-converted-space"/>
          <w:rFonts w:ascii="Georgia" w:hAnsi="Georgia"/>
          <w:b/>
          <w:bCs/>
          <w:color w:val="445555"/>
          <w:sz w:val="20"/>
          <w:szCs w:val="20"/>
        </w:rPr>
        <w:t> </w:t>
      </w:r>
      <w:r>
        <w:rPr>
          <w:rFonts w:ascii="Georgia" w:hAnsi="Georgia"/>
          <w:b/>
          <w:bCs/>
          <w:color w:val="445555"/>
          <w:sz w:val="20"/>
          <w:szCs w:val="20"/>
        </w:rPr>
        <w:t>del Cine en</w:t>
      </w:r>
      <w:r>
        <w:rPr>
          <w:rStyle w:val="apple-converted-space"/>
          <w:rFonts w:ascii="Georgia" w:hAnsi="Georgia"/>
          <w:b/>
          <w:bCs/>
          <w:color w:val="445555"/>
          <w:sz w:val="20"/>
          <w:szCs w:val="20"/>
        </w:rPr>
        <w:t> </w:t>
      </w:r>
      <w:hyperlink r:id="rId20" w:anchor="terr" w:history="1">
        <w:r>
          <w:rPr>
            <w:rStyle w:val="Hipervnculo"/>
            <w:rFonts w:ascii="Georgia" w:hAnsi="Georgia"/>
            <w:b/>
            <w:bCs/>
            <w:color w:val="008040"/>
            <w:sz w:val="20"/>
            <w:szCs w:val="20"/>
            <w:u w:val="none"/>
          </w:rPr>
          <w:t>Venezuela</w:t>
        </w:r>
      </w:hyperlink>
      <w:r>
        <w:rPr>
          <w:rFonts w:ascii="Georgia" w:hAnsi="Georgia"/>
          <w:b/>
          <w:bCs/>
          <w:color w:val="445555"/>
          <w:sz w:val="20"/>
          <w:szCs w:val="20"/>
        </w:rPr>
        <w:t>. Orden Cronológico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1896 – Primera proyección. El 11 de Julio de 1896 se presenta por primera vez en Maracaibo el </w:t>
      </w:r>
      <w:proofErr w:type="spellStart"/>
      <w:r>
        <w:rPr>
          <w:rFonts w:ascii="Georgia" w:hAnsi="Georgia"/>
          <w:color w:val="445555"/>
          <w:sz w:val="20"/>
          <w:szCs w:val="20"/>
        </w:rPr>
        <w:t>Vitascopio</w:t>
      </w:r>
      <w:proofErr w:type="spellEnd"/>
      <w:r>
        <w:rPr>
          <w:rFonts w:ascii="Georgia" w:hAnsi="Georgia"/>
          <w:color w:val="445555"/>
          <w:sz w:val="20"/>
          <w:szCs w:val="20"/>
        </w:rPr>
        <w:t xml:space="preserve"> de Edison, posteriormente en Caracas, Valencia y Barquisimeto.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1897 – Primeras vistas venezolanas. El 28 de Enero en el Teatro Baralt de Maracaibo se estrenan los cuadros. Un </w:t>
      </w:r>
      <w:proofErr w:type="spellStart"/>
      <w:r>
        <w:rPr>
          <w:rFonts w:ascii="Georgia" w:hAnsi="Georgia"/>
          <w:color w:val="445555"/>
          <w:sz w:val="20"/>
          <w:szCs w:val="20"/>
        </w:rPr>
        <w:t>célebere</w:t>
      </w:r>
      <w:proofErr w:type="spellEnd"/>
      <w:r>
        <w:rPr>
          <w:rFonts w:ascii="Georgia" w:hAnsi="Georgia"/>
          <w:color w:val="445555"/>
          <w:sz w:val="20"/>
          <w:szCs w:val="20"/>
        </w:rPr>
        <w:t xml:space="preserve"> especialista sacando muelas en el Gran</w:t>
      </w:r>
      <w:r>
        <w:rPr>
          <w:rStyle w:val="apple-converted-space"/>
          <w:rFonts w:ascii="Georgia" w:hAnsi="Georgia"/>
          <w:color w:val="445555"/>
          <w:sz w:val="20"/>
          <w:szCs w:val="20"/>
        </w:rPr>
        <w:t> </w:t>
      </w:r>
      <w:hyperlink r:id="rId21" w:history="1">
        <w:r>
          <w:rPr>
            <w:rStyle w:val="Hipervnculo"/>
            <w:rFonts w:ascii="Georgia" w:hAnsi="Georgia"/>
            <w:color w:val="008040"/>
            <w:sz w:val="20"/>
            <w:szCs w:val="20"/>
            <w:u w:val="none"/>
          </w:rPr>
          <w:t>Hotel</w:t>
        </w:r>
      </w:hyperlink>
      <w:r>
        <w:rPr>
          <w:rStyle w:val="apple-converted-space"/>
          <w:rFonts w:ascii="Georgia" w:hAnsi="Georgia"/>
          <w:color w:val="445555"/>
          <w:sz w:val="20"/>
          <w:szCs w:val="20"/>
        </w:rPr>
        <w:t> </w:t>
      </w:r>
      <w:r>
        <w:rPr>
          <w:rFonts w:ascii="Georgia" w:hAnsi="Georgia"/>
          <w:color w:val="445555"/>
          <w:sz w:val="20"/>
          <w:szCs w:val="20"/>
        </w:rPr>
        <w:t>Europa y muchachas bañándose en la laguna de Maracaibo, primeros</w:t>
      </w:r>
      <w:r>
        <w:rPr>
          <w:rStyle w:val="apple-converted-space"/>
          <w:rFonts w:ascii="Georgia" w:hAnsi="Georgia"/>
          <w:color w:val="445555"/>
          <w:sz w:val="20"/>
          <w:szCs w:val="20"/>
        </w:rPr>
        <w:t> </w:t>
      </w:r>
      <w:hyperlink r:id="rId22" w:history="1">
        <w:r>
          <w:rPr>
            <w:rStyle w:val="Hipervnculo"/>
            <w:rFonts w:ascii="Georgia" w:hAnsi="Georgia"/>
            <w:color w:val="008040"/>
            <w:sz w:val="20"/>
            <w:szCs w:val="20"/>
            <w:u w:val="none"/>
          </w:rPr>
          <w:t>registros</w:t>
        </w:r>
      </w:hyperlink>
      <w:r>
        <w:rPr>
          <w:rStyle w:val="apple-converted-space"/>
          <w:rFonts w:ascii="Georgia" w:hAnsi="Georgia"/>
          <w:color w:val="445555"/>
          <w:sz w:val="20"/>
          <w:szCs w:val="20"/>
        </w:rPr>
        <w:t> </w:t>
      </w:r>
      <w:r>
        <w:rPr>
          <w:rFonts w:ascii="Georgia" w:hAnsi="Georgia"/>
          <w:color w:val="445555"/>
          <w:sz w:val="20"/>
          <w:szCs w:val="20"/>
        </w:rPr>
        <w:t>cinematográficos realizados en</w:t>
      </w:r>
      <w:r>
        <w:rPr>
          <w:rStyle w:val="apple-converted-space"/>
          <w:rFonts w:ascii="Georgia" w:hAnsi="Georgia"/>
          <w:color w:val="445555"/>
          <w:sz w:val="20"/>
          <w:szCs w:val="20"/>
        </w:rPr>
        <w:t> </w:t>
      </w:r>
      <w:hyperlink r:id="rId23" w:history="1">
        <w:r>
          <w:rPr>
            <w:rStyle w:val="Hipervnculo"/>
            <w:rFonts w:ascii="Georgia" w:hAnsi="Georgia"/>
            <w:color w:val="008040"/>
            <w:sz w:val="20"/>
            <w:szCs w:val="20"/>
            <w:u w:val="none"/>
          </w:rPr>
          <w:t>suelo</w:t>
        </w:r>
      </w:hyperlink>
      <w:r>
        <w:rPr>
          <w:rStyle w:val="apple-converted-space"/>
          <w:rFonts w:ascii="Georgia" w:hAnsi="Georgia"/>
          <w:color w:val="445555"/>
          <w:sz w:val="20"/>
          <w:szCs w:val="20"/>
        </w:rPr>
        <w:t> </w:t>
      </w:r>
      <w:r>
        <w:rPr>
          <w:rFonts w:ascii="Georgia" w:hAnsi="Georgia"/>
          <w:color w:val="445555"/>
          <w:sz w:val="20"/>
          <w:szCs w:val="20"/>
        </w:rPr>
        <w:t>venezolano.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1907 – Ese año comienzan a aparecer pequeños reportajes cinematográficos, que se sucederán ininterrumpidamente hasta la regularización de noticieros nacionales a comienzos de los años 30.</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1916 – Primera película de larga ficción. Se realiza en Caracas La Dama de las Cayenas de Enrique </w:t>
      </w:r>
      <w:proofErr w:type="spellStart"/>
      <w:r>
        <w:rPr>
          <w:rFonts w:ascii="Georgia" w:hAnsi="Georgia"/>
          <w:color w:val="445555"/>
          <w:sz w:val="20"/>
          <w:szCs w:val="20"/>
        </w:rPr>
        <w:t>Zimmermann</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1918 – Se rueda Don Leandro, el inefable, de Lucas Manzano, escrita por Rafael </w:t>
      </w:r>
      <w:proofErr w:type="spellStart"/>
      <w:r>
        <w:rPr>
          <w:rFonts w:ascii="Georgia" w:hAnsi="Georgia"/>
          <w:color w:val="445555"/>
          <w:sz w:val="20"/>
          <w:szCs w:val="20"/>
        </w:rPr>
        <w:t>Otazo</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1924 – Se estrena La Trepadora, adaptación al cine de la</w:t>
      </w:r>
      <w:r>
        <w:rPr>
          <w:rStyle w:val="apple-converted-space"/>
          <w:rFonts w:ascii="Georgia" w:hAnsi="Georgia"/>
          <w:color w:val="445555"/>
          <w:sz w:val="20"/>
          <w:szCs w:val="20"/>
        </w:rPr>
        <w:t> </w:t>
      </w:r>
      <w:hyperlink r:id="rId24" w:history="1">
        <w:r>
          <w:rPr>
            <w:rStyle w:val="Hipervnculo"/>
            <w:rFonts w:ascii="Georgia" w:hAnsi="Georgia"/>
            <w:color w:val="008040"/>
            <w:sz w:val="20"/>
            <w:szCs w:val="20"/>
            <w:u w:val="none"/>
          </w:rPr>
          <w:t>novela</w:t>
        </w:r>
      </w:hyperlink>
      <w:r>
        <w:rPr>
          <w:rStyle w:val="apple-converted-space"/>
          <w:rFonts w:ascii="Georgia" w:hAnsi="Georgia"/>
          <w:color w:val="445555"/>
          <w:sz w:val="20"/>
          <w:szCs w:val="20"/>
        </w:rPr>
        <w:t> </w:t>
      </w:r>
      <w:r>
        <w:rPr>
          <w:rFonts w:ascii="Georgia" w:hAnsi="Georgia"/>
          <w:color w:val="445555"/>
          <w:sz w:val="20"/>
          <w:szCs w:val="20"/>
        </w:rPr>
        <w:t>de Rómulo Gallegos.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1925 – Primera Gran sala de Cine. Se inaugura el Cine Ayacucho, diseñado por Alejandro </w:t>
      </w:r>
      <w:proofErr w:type="spellStart"/>
      <w:r>
        <w:rPr>
          <w:rFonts w:ascii="Georgia" w:hAnsi="Georgia"/>
          <w:color w:val="445555"/>
          <w:sz w:val="20"/>
          <w:szCs w:val="20"/>
        </w:rPr>
        <w:t>Chataing</w:t>
      </w:r>
      <w:proofErr w:type="spellEnd"/>
      <w:r>
        <w:rPr>
          <w:rFonts w:ascii="Georgia" w:hAnsi="Georgia"/>
          <w:color w:val="445555"/>
          <w:sz w:val="20"/>
          <w:szCs w:val="20"/>
        </w:rPr>
        <w:t>, con capacidad para más de 1.300 localidades.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1927 – Se crean los Laboratorios Nacionales del Ministerio de Obras Públicas, primer establecimiento moderno y completamente equipado para la producción cinematográfica.</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1928 – </w:t>
      </w:r>
      <w:proofErr w:type="spellStart"/>
      <w:r>
        <w:rPr>
          <w:rFonts w:ascii="Georgia" w:hAnsi="Georgia"/>
          <w:color w:val="445555"/>
          <w:sz w:val="20"/>
          <w:szCs w:val="20"/>
        </w:rPr>
        <w:t>Amábilis</w:t>
      </w:r>
      <w:proofErr w:type="spellEnd"/>
      <w:r>
        <w:rPr>
          <w:rFonts w:ascii="Georgia" w:hAnsi="Georgia"/>
          <w:color w:val="445555"/>
          <w:sz w:val="20"/>
          <w:szCs w:val="20"/>
        </w:rPr>
        <w:t xml:space="preserve"> Cordero funda los Estudios Cinematográficos Lara, en Barquisimeto, e inicia la producción del mediometraje Los milagros de la Divina Pastora.</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1930 – Primera proyección sonora. El 3 de Julio, en Maracaibo, se proyecta con un equipo Western </w:t>
      </w:r>
      <w:proofErr w:type="spellStart"/>
      <w:r>
        <w:rPr>
          <w:rFonts w:ascii="Georgia" w:hAnsi="Georgia"/>
          <w:color w:val="445555"/>
          <w:sz w:val="20"/>
          <w:szCs w:val="20"/>
        </w:rPr>
        <w:t>Eletric</w:t>
      </w:r>
      <w:proofErr w:type="spellEnd"/>
      <w:r>
        <w:rPr>
          <w:rFonts w:ascii="Georgia" w:hAnsi="Georgia"/>
          <w:color w:val="445555"/>
          <w:sz w:val="20"/>
          <w:szCs w:val="20"/>
        </w:rPr>
        <w:t xml:space="preserve"> El Cuerpo del</w:t>
      </w:r>
      <w:r>
        <w:rPr>
          <w:rStyle w:val="apple-converted-space"/>
          <w:rFonts w:ascii="Georgia" w:hAnsi="Georgia"/>
          <w:color w:val="445555"/>
          <w:sz w:val="20"/>
          <w:szCs w:val="20"/>
        </w:rPr>
        <w:t> </w:t>
      </w:r>
      <w:hyperlink r:id="rId25" w:history="1">
        <w:r>
          <w:rPr>
            <w:rStyle w:val="Hipervnculo"/>
            <w:rFonts w:ascii="Georgia" w:hAnsi="Georgia"/>
            <w:color w:val="008040"/>
            <w:sz w:val="20"/>
            <w:szCs w:val="20"/>
            <w:u w:val="none"/>
          </w:rPr>
          <w:t>Delito</w:t>
        </w:r>
      </w:hyperlink>
      <w:r>
        <w:rPr>
          <w:rFonts w:ascii="Georgia" w:hAnsi="Georgia"/>
          <w:color w:val="445555"/>
          <w:sz w:val="20"/>
          <w:szCs w:val="20"/>
        </w:rPr>
        <w:t>, una de las primeras producciones sonoras en doble versión español –</w:t>
      </w:r>
      <w:r>
        <w:rPr>
          <w:rStyle w:val="apple-converted-space"/>
          <w:rFonts w:ascii="Georgia" w:hAnsi="Georgia"/>
          <w:color w:val="445555"/>
          <w:sz w:val="20"/>
          <w:szCs w:val="20"/>
        </w:rPr>
        <w:t> </w:t>
      </w:r>
      <w:hyperlink r:id="rId26" w:history="1">
        <w:r>
          <w:rPr>
            <w:rStyle w:val="Hipervnculo"/>
            <w:rFonts w:ascii="Georgia" w:hAnsi="Georgia"/>
            <w:color w:val="008040"/>
            <w:sz w:val="20"/>
            <w:szCs w:val="20"/>
            <w:u w:val="none"/>
          </w:rPr>
          <w:t>inglés</w:t>
        </w:r>
      </w:hyperlink>
      <w:r>
        <w:rPr>
          <w:rStyle w:val="apple-converted-space"/>
          <w:rFonts w:ascii="Georgia" w:hAnsi="Georgia"/>
          <w:color w:val="445555"/>
          <w:sz w:val="20"/>
          <w:szCs w:val="20"/>
        </w:rPr>
        <w:t> </w:t>
      </w:r>
      <w:r>
        <w:rPr>
          <w:rFonts w:ascii="Georgia" w:hAnsi="Georgia"/>
          <w:color w:val="445555"/>
          <w:sz w:val="20"/>
          <w:szCs w:val="20"/>
        </w:rPr>
        <w:t xml:space="preserve">de la </w:t>
      </w:r>
      <w:proofErr w:type="spellStart"/>
      <w:r>
        <w:rPr>
          <w:rFonts w:ascii="Georgia" w:hAnsi="Georgia"/>
          <w:color w:val="445555"/>
          <w:sz w:val="20"/>
          <w:szCs w:val="20"/>
        </w:rPr>
        <w:t>Paramount</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1932 – Primer filme con sonido incorporado: La Venus de Nácar, ficción musicalizada, realizada en los Laboratorios Nacionales.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1938 – Primer filme con sonido sincrónico: </w:t>
      </w:r>
      <w:proofErr w:type="spellStart"/>
      <w:r>
        <w:rPr>
          <w:rFonts w:ascii="Georgia" w:hAnsi="Georgia"/>
          <w:color w:val="445555"/>
          <w:sz w:val="20"/>
          <w:szCs w:val="20"/>
        </w:rPr>
        <w:t>Taboga</w:t>
      </w:r>
      <w:proofErr w:type="spellEnd"/>
      <w:r>
        <w:rPr>
          <w:rFonts w:ascii="Georgia" w:hAnsi="Georgia"/>
          <w:color w:val="445555"/>
          <w:sz w:val="20"/>
          <w:szCs w:val="20"/>
        </w:rPr>
        <w:t>, un cortometraje con diálogos y musicalización.</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Rómulo Gallegos funda Estudios </w:t>
      </w:r>
      <w:proofErr w:type="spellStart"/>
      <w:r>
        <w:rPr>
          <w:rFonts w:ascii="Georgia" w:hAnsi="Georgia"/>
          <w:color w:val="445555"/>
          <w:sz w:val="20"/>
          <w:szCs w:val="20"/>
        </w:rPr>
        <w:t>Avila</w:t>
      </w:r>
      <w:proofErr w:type="spellEnd"/>
      <w:r>
        <w:rPr>
          <w:rFonts w:ascii="Georgia" w:hAnsi="Georgia"/>
          <w:color w:val="445555"/>
          <w:sz w:val="20"/>
          <w:szCs w:val="20"/>
        </w:rPr>
        <w:t>,</w:t>
      </w:r>
      <w:r>
        <w:rPr>
          <w:rStyle w:val="apple-converted-space"/>
          <w:rFonts w:ascii="Georgia" w:hAnsi="Georgia"/>
          <w:color w:val="445555"/>
          <w:sz w:val="20"/>
          <w:szCs w:val="20"/>
        </w:rPr>
        <w:t> </w:t>
      </w:r>
      <w:hyperlink r:id="rId27" w:history="1">
        <w:r>
          <w:rPr>
            <w:rStyle w:val="Hipervnculo"/>
            <w:rFonts w:ascii="Georgia" w:hAnsi="Georgia"/>
            <w:color w:val="008040"/>
            <w:sz w:val="20"/>
            <w:szCs w:val="20"/>
            <w:u w:val="none"/>
          </w:rPr>
          <w:t>empresa</w:t>
        </w:r>
      </w:hyperlink>
      <w:r>
        <w:rPr>
          <w:rStyle w:val="apple-converted-space"/>
          <w:rFonts w:ascii="Georgia" w:hAnsi="Georgia"/>
          <w:color w:val="445555"/>
          <w:sz w:val="20"/>
          <w:szCs w:val="20"/>
        </w:rPr>
        <w:t> </w:t>
      </w:r>
      <w:r>
        <w:rPr>
          <w:rFonts w:ascii="Georgia" w:hAnsi="Georgia"/>
          <w:color w:val="445555"/>
          <w:sz w:val="20"/>
          <w:szCs w:val="20"/>
        </w:rPr>
        <w:t>que absorbe los</w:t>
      </w:r>
      <w:r>
        <w:rPr>
          <w:rStyle w:val="apple-converted-space"/>
          <w:rFonts w:ascii="Georgia" w:hAnsi="Georgia"/>
          <w:color w:val="445555"/>
          <w:sz w:val="20"/>
          <w:szCs w:val="20"/>
        </w:rPr>
        <w:t> </w:t>
      </w:r>
      <w:hyperlink r:id="rId28" w:history="1">
        <w:r>
          <w:rPr>
            <w:rStyle w:val="Hipervnculo"/>
            <w:rFonts w:ascii="Georgia" w:hAnsi="Georgia"/>
            <w:color w:val="008040"/>
            <w:sz w:val="20"/>
            <w:szCs w:val="20"/>
            <w:u w:val="none"/>
          </w:rPr>
          <w:t>recursos</w:t>
        </w:r>
      </w:hyperlink>
      <w:r>
        <w:rPr>
          <w:rStyle w:val="apple-converted-space"/>
          <w:rFonts w:ascii="Georgia" w:hAnsi="Georgia"/>
          <w:color w:val="445555"/>
          <w:sz w:val="20"/>
          <w:szCs w:val="20"/>
        </w:rPr>
        <w:t> </w:t>
      </w:r>
      <w:r>
        <w:rPr>
          <w:rFonts w:ascii="Georgia" w:hAnsi="Georgia"/>
          <w:color w:val="445555"/>
          <w:sz w:val="20"/>
          <w:szCs w:val="20"/>
        </w:rPr>
        <w:t>de los Laboratorios Nacionales.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Primera película sonora de largometraje rodada en Venezuela, El rompimiento de A.M. Delgado Gómez.</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lastRenderedPageBreak/>
        <w:t>Se inicia el auge del cine mexicano en Venezuela con la exitosa proyección en el país de Allá en el Rancho Grande, de Fernando de Fuentes.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1941 – Se realiza Juan de la Calle, uno de los primeros intentos de cine social, con guión y producción de Rómulo Gallegos, bajo la dirección de Rafael Rivero.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1943 – Por iniciativa de Luis Guillermo Villegas Blanco se constituye formalmente la empresa</w:t>
      </w:r>
      <w:r>
        <w:rPr>
          <w:rStyle w:val="apple-converted-space"/>
          <w:rFonts w:ascii="Georgia" w:hAnsi="Georgia"/>
          <w:color w:val="445555"/>
          <w:sz w:val="20"/>
          <w:szCs w:val="20"/>
        </w:rPr>
        <w:t> </w:t>
      </w:r>
      <w:hyperlink r:id="rId29" w:history="1">
        <w:r>
          <w:rPr>
            <w:rStyle w:val="Hipervnculo"/>
            <w:rFonts w:ascii="Georgia" w:hAnsi="Georgia"/>
            <w:color w:val="008040"/>
            <w:sz w:val="20"/>
            <w:szCs w:val="20"/>
            <w:u w:val="none"/>
          </w:rPr>
          <w:t>Bolívar</w:t>
        </w:r>
      </w:hyperlink>
      <w:r>
        <w:rPr>
          <w:rStyle w:val="apple-converted-space"/>
          <w:rFonts w:ascii="Georgia" w:hAnsi="Georgia"/>
          <w:color w:val="445555"/>
          <w:sz w:val="20"/>
          <w:szCs w:val="20"/>
        </w:rPr>
        <w:t> </w:t>
      </w:r>
      <w:r>
        <w:rPr>
          <w:rFonts w:ascii="Georgia" w:hAnsi="Georgia"/>
          <w:color w:val="445555"/>
          <w:sz w:val="20"/>
          <w:szCs w:val="20"/>
        </w:rPr>
        <w:t>Films y se crea la Asociación Venezolana de Exhibidores Cinematográficos.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1945 – Se realiza</w:t>
      </w:r>
      <w:r>
        <w:rPr>
          <w:rStyle w:val="apple-converted-space"/>
          <w:rFonts w:ascii="Georgia" w:hAnsi="Georgia"/>
          <w:color w:val="445555"/>
          <w:sz w:val="20"/>
          <w:szCs w:val="20"/>
        </w:rPr>
        <w:t> </w:t>
      </w:r>
      <w:hyperlink r:id="rId30" w:history="1">
        <w:r>
          <w:rPr>
            <w:rStyle w:val="Hipervnculo"/>
            <w:rFonts w:ascii="Georgia" w:hAnsi="Georgia"/>
            <w:color w:val="008040"/>
            <w:sz w:val="20"/>
            <w:szCs w:val="20"/>
            <w:u w:val="none"/>
          </w:rPr>
          <w:t>Alma</w:t>
        </w:r>
      </w:hyperlink>
      <w:r>
        <w:rPr>
          <w:rStyle w:val="apple-converted-space"/>
          <w:rFonts w:ascii="Georgia" w:hAnsi="Georgia"/>
          <w:color w:val="445555"/>
          <w:sz w:val="20"/>
          <w:szCs w:val="20"/>
        </w:rPr>
        <w:t> </w:t>
      </w:r>
      <w:r>
        <w:rPr>
          <w:rFonts w:ascii="Georgia" w:hAnsi="Georgia"/>
          <w:color w:val="445555"/>
          <w:sz w:val="20"/>
          <w:szCs w:val="20"/>
        </w:rPr>
        <w:t xml:space="preserve">Llanera, de Manuel </w:t>
      </w:r>
      <w:proofErr w:type="spellStart"/>
      <w:r>
        <w:rPr>
          <w:rFonts w:ascii="Georgia" w:hAnsi="Georgia"/>
          <w:color w:val="445555"/>
          <w:sz w:val="20"/>
          <w:szCs w:val="20"/>
        </w:rPr>
        <w:t>Pelufo</w:t>
      </w:r>
      <w:proofErr w:type="spellEnd"/>
      <w:r>
        <w:rPr>
          <w:rFonts w:ascii="Georgia" w:hAnsi="Georgia"/>
          <w:color w:val="445555"/>
          <w:sz w:val="20"/>
          <w:szCs w:val="20"/>
        </w:rPr>
        <w:t xml:space="preserve">, Las Aventuras de Frijolito y </w:t>
      </w:r>
      <w:proofErr w:type="spellStart"/>
      <w:r>
        <w:rPr>
          <w:rFonts w:ascii="Georgia" w:hAnsi="Georgia"/>
          <w:color w:val="445555"/>
          <w:sz w:val="20"/>
          <w:szCs w:val="20"/>
        </w:rPr>
        <w:t>Robustiana</w:t>
      </w:r>
      <w:proofErr w:type="spellEnd"/>
      <w:r>
        <w:rPr>
          <w:rFonts w:ascii="Georgia" w:hAnsi="Georgia"/>
          <w:color w:val="445555"/>
          <w:sz w:val="20"/>
          <w:szCs w:val="20"/>
        </w:rPr>
        <w:t xml:space="preserve">, de José María </w:t>
      </w:r>
      <w:proofErr w:type="spellStart"/>
      <w:r>
        <w:rPr>
          <w:rFonts w:ascii="Georgia" w:hAnsi="Georgia"/>
          <w:color w:val="445555"/>
          <w:sz w:val="20"/>
          <w:szCs w:val="20"/>
        </w:rPr>
        <w:t>Galofré</w:t>
      </w:r>
      <w:proofErr w:type="spellEnd"/>
      <w:r>
        <w:rPr>
          <w:rFonts w:ascii="Georgia" w:hAnsi="Georgia"/>
          <w:color w:val="445555"/>
          <w:sz w:val="20"/>
          <w:szCs w:val="20"/>
        </w:rPr>
        <w:t xml:space="preserve"> y Dos Hombres en la Tormenta, de Rafael Rivero, intentos significativos de crear una dramaturgia de perfil netamente nacional.</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1949 – Bolívar Films se lanza a producir largometrajes dentro de un esquema industrial, contratando actores, directores y técnicos mexicanos y argentinos. Se inicia el rodaje de El Demonio es un </w:t>
      </w:r>
      <w:proofErr w:type="spellStart"/>
      <w:r>
        <w:rPr>
          <w:rFonts w:ascii="Georgia" w:hAnsi="Georgia"/>
          <w:color w:val="445555"/>
          <w:sz w:val="20"/>
          <w:szCs w:val="20"/>
        </w:rPr>
        <w:t>Angel</w:t>
      </w:r>
      <w:proofErr w:type="spellEnd"/>
      <w:r>
        <w:rPr>
          <w:rFonts w:ascii="Georgia" w:hAnsi="Georgia"/>
          <w:color w:val="445555"/>
          <w:sz w:val="20"/>
          <w:szCs w:val="20"/>
        </w:rPr>
        <w:t xml:space="preserve"> y La Balandra Isabel llegó esta Tarde, de Carlos Hugo </w:t>
      </w:r>
      <w:proofErr w:type="spellStart"/>
      <w:r>
        <w:rPr>
          <w:rFonts w:ascii="Georgia" w:hAnsi="Georgia"/>
          <w:color w:val="445555"/>
          <w:sz w:val="20"/>
          <w:szCs w:val="20"/>
        </w:rPr>
        <w:t>Christensen</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1950 – Se estrena La Escalinata, de Cesar Enrique, primer ejemplo de cine de autor venezolano.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1951 – Primer premio internacional a la cinematografía nacional. La Balandra Isabel llegó esta Tarde obtiene el premio a la Mejor Fotografía en Cannes.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Se crea el Círculo de Cronistas Cinematográficos de Caracas (CCCC).</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1952 – Aparece la revista Venezuela – Cine. Manuel Socorro, al filmar el</w:t>
      </w:r>
      <w:r>
        <w:rPr>
          <w:rStyle w:val="apple-converted-space"/>
          <w:rFonts w:ascii="Georgia" w:hAnsi="Georgia"/>
          <w:color w:val="445555"/>
          <w:sz w:val="20"/>
          <w:szCs w:val="20"/>
        </w:rPr>
        <w:t> </w:t>
      </w:r>
      <w:hyperlink r:id="rId31" w:history="1">
        <w:r>
          <w:rPr>
            <w:rStyle w:val="Hipervnculo"/>
            <w:rFonts w:ascii="Georgia" w:hAnsi="Georgia"/>
            <w:color w:val="008040"/>
            <w:sz w:val="20"/>
            <w:szCs w:val="20"/>
            <w:u w:val="none"/>
          </w:rPr>
          <w:t>programa</w:t>
        </w:r>
      </w:hyperlink>
      <w:r>
        <w:rPr>
          <w:rStyle w:val="apple-converted-space"/>
          <w:rFonts w:ascii="Georgia" w:hAnsi="Georgia"/>
          <w:color w:val="445555"/>
          <w:sz w:val="20"/>
          <w:szCs w:val="20"/>
        </w:rPr>
        <w:t> </w:t>
      </w:r>
      <w:r>
        <w:rPr>
          <w:rFonts w:ascii="Georgia" w:hAnsi="Georgia"/>
          <w:color w:val="445555"/>
          <w:sz w:val="20"/>
          <w:szCs w:val="20"/>
        </w:rPr>
        <w:t>inaugural de la Televisora Nacional, se convierte en el primer camarógrafo de</w:t>
      </w:r>
      <w:r>
        <w:rPr>
          <w:rStyle w:val="apple-converted-space"/>
          <w:rFonts w:ascii="Georgia" w:hAnsi="Georgia"/>
          <w:color w:val="445555"/>
          <w:sz w:val="20"/>
          <w:szCs w:val="20"/>
        </w:rPr>
        <w:t> </w:t>
      </w:r>
      <w:hyperlink r:id="rId32" w:anchor="ORIGEN" w:history="1">
        <w:r>
          <w:rPr>
            <w:rStyle w:val="Hipervnculo"/>
            <w:rFonts w:ascii="Georgia" w:hAnsi="Georgia"/>
            <w:color w:val="008040"/>
            <w:sz w:val="20"/>
            <w:szCs w:val="20"/>
            <w:u w:val="none"/>
          </w:rPr>
          <w:t>la televisión</w:t>
        </w:r>
      </w:hyperlink>
      <w:r>
        <w:rPr>
          <w:rStyle w:val="apple-converted-space"/>
          <w:rFonts w:ascii="Georgia" w:hAnsi="Georgia"/>
          <w:color w:val="445555"/>
          <w:sz w:val="20"/>
          <w:szCs w:val="20"/>
        </w:rPr>
        <w:t> </w:t>
      </w:r>
      <w:r>
        <w:rPr>
          <w:rFonts w:ascii="Georgia" w:hAnsi="Georgia"/>
          <w:color w:val="445555"/>
          <w:sz w:val="20"/>
          <w:szCs w:val="20"/>
        </w:rPr>
        <w:t xml:space="preserve">venezolana, funda </w:t>
      </w:r>
      <w:proofErr w:type="spellStart"/>
      <w:r>
        <w:rPr>
          <w:rFonts w:ascii="Georgia" w:hAnsi="Georgia"/>
          <w:color w:val="445555"/>
          <w:sz w:val="20"/>
          <w:szCs w:val="20"/>
        </w:rPr>
        <w:t>Tiuna</w:t>
      </w:r>
      <w:proofErr w:type="spellEnd"/>
      <w:r>
        <w:rPr>
          <w:rFonts w:ascii="Georgia" w:hAnsi="Georgia"/>
          <w:color w:val="445555"/>
          <w:sz w:val="20"/>
          <w:szCs w:val="20"/>
        </w:rPr>
        <w:t xml:space="preserve"> Films y producirá noticieros televisivos hasta la</w:t>
      </w:r>
      <w:r>
        <w:rPr>
          <w:rStyle w:val="apple-converted-space"/>
          <w:rFonts w:ascii="Georgia" w:hAnsi="Georgia"/>
          <w:color w:val="445555"/>
          <w:sz w:val="20"/>
          <w:szCs w:val="20"/>
        </w:rPr>
        <w:t> </w:t>
      </w:r>
      <w:hyperlink r:id="rId33" w:history="1">
        <w:r>
          <w:rPr>
            <w:rStyle w:val="Hipervnculo"/>
            <w:rFonts w:ascii="Georgia" w:hAnsi="Georgia"/>
            <w:color w:val="008040"/>
            <w:sz w:val="20"/>
            <w:szCs w:val="20"/>
            <w:u w:val="none"/>
          </w:rPr>
          <w:t>introducción</w:t>
        </w:r>
      </w:hyperlink>
      <w:r>
        <w:rPr>
          <w:rStyle w:val="apple-converted-space"/>
          <w:rFonts w:ascii="Georgia" w:hAnsi="Georgia"/>
          <w:color w:val="445555"/>
          <w:sz w:val="20"/>
          <w:szCs w:val="20"/>
        </w:rPr>
        <w:t> </w:t>
      </w:r>
      <w:r>
        <w:rPr>
          <w:rFonts w:ascii="Georgia" w:hAnsi="Georgia"/>
          <w:color w:val="445555"/>
          <w:sz w:val="20"/>
          <w:szCs w:val="20"/>
        </w:rPr>
        <w:t>del sistema VTR hacia 1964.</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1956 – Se crea la Cámara de la Industria Cinematográfica.</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1957 – Román Chalbaud comienza a rodar su primer filme. Caín Adolescente.</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1958 – Margot </w:t>
      </w:r>
      <w:proofErr w:type="spellStart"/>
      <w:r>
        <w:rPr>
          <w:rFonts w:ascii="Georgia" w:hAnsi="Georgia"/>
          <w:color w:val="445555"/>
          <w:sz w:val="20"/>
          <w:szCs w:val="20"/>
        </w:rPr>
        <w:t>benacerraf</w:t>
      </w:r>
      <w:proofErr w:type="spellEnd"/>
      <w:r>
        <w:rPr>
          <w:rFonts w:ascii="Georgia" w:hAnsi="Georgia"/>
          <w:color w:val="445555"/>
          <w:sz w:val="20"/>
          <w:szCs w:val="20"/>
        </w:rPr>
        <w:t xml:space="preserve"> rueda su filme Araya.</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1959 – Se abre el Teatro Altamira, con un aforo de 1.600 butacas, la sala de más grande inaugurada en la ciudad capital.</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Araya obtiene el premio de la crítica internacional en el XIII Festival de Cannes.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1962 – Se filma La Paga de Ciro Durán, filme excepcional que aborda la temática rural desde un punto de vista político.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1965 – Jesús Enrique </w:t>
      </w:r>
      <w:proofErr w:type="spellStart"/>
      <w:r>
        <w:rPr>
          <w:rFonts w:ascii="Georgia" w:hAnsi="Georgia"/>
          <w:color w:val="445555"/>
          <w:sz w:val="20"/>
          <w:szCs w:val="20"/>
        </w:rPr>
        <w:t>Guédez</w:t>
      </w:r>
      <w:proofErr w:type="spellEnd"/>
      <w:r>
        <w:rPr>
          <w:rFonts w:ascii="Georgia" w:hAnsi="Georgia"/>
          <w:color w:val="445555"/>
          <w:sz w:val="20"/>
          <w:szCs w:val="20"/>
        </w:rPr>
        <w:t xml:space="preserve"> rueda La Ciudad que nos ve, documental </w:t>
      </w:r>
      <w:proofErr w:type="spellStart"/>
      <w:r>
        <w:rPr>
          <w:rFonts w:ascii="Georgia" w:hAnsi="Georgia"/>
          <w:color w:val="445555"/>
          <w:sz w:val="20"/>
          <w:szCs w:val="20"/>
        </w:rPr>
        <w:t>ficcionado</w:t>
      </w:r>
      <w:proofErr w:type="spellEnd"/>
      <w:r>
        <w:rPr>
          <w:rFonts w:ascii="Georgia" w:hAnsi="Georgia"/>
          <w:color w:val="445555"/>
          <w:sz w:val="20"/>
          <w:szCs w:val="20"/>
        </w:rPr>
        <w:t xml:space="preserve"> que inicia un movimiento documentalista de compromiso social.</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1966 – Con la proyección de </w:t>
      </w:r>
      <w:proofErr w:type="spellStart"/>
      <w:r>
        <w:rPr>
          <w:rFonts w:ascii="Georgia" w:hAnsi="Georgia"/>
          <w:color w:val="445555"/>
          <w:sz w:val="20"/>
          <w:szCs w:val="20"/>
        </w:rPr>
        <w:t>Barbarroja</w:t>
      </w:r>
      <w:proofErr w:type="spellEnd"/>
      <w:r>
        <w:rPr>
          <w:rFonts w:ascii="Georgia" w:hAnsi="Georgia"/>
          <w:color w:val="445555"/>
          <w:sz w:val="20"/>
          <w:szCs w:val="20"/>
        </w:rPr>
        <w:t xml:space="preserve">, de </w:t>
      </w:r>
      <w:proofErr w:type="spellStart"/>
      <w:r>
        <w:rPr>
          <w:rFonts w:ascii="Georgia" w:hAnsi="Georgia"/>
          <w:color w:val="445555"/>
          <w:sz w:val="20"/>
          <w:szCs w:val="20"/>
        </w:rPr>
        <w:t>Akira</w:t>
      </w:r>
      <w:proofErr w:type="spellEnd"/>
      <w:r>
        <w:rPr>
          <w:rFonts w:ascii="Georgia" w:hAnsi="Georgia"/>
          <w:color w:val="445555"/>
          <w:sz w:val="20"/>
          <w:szCs w:val="20"/>
        </w:rPr>
        <w:t xml:space="preserve"> </w:t>
      </w:r>
      <w:proofErr w:type="spellStart"/>
      <w:r>
        <w:rPr>
          <w:rFonts w:ascii="Georgia" w:hAnsi="Georgia"/>
          <w:color w:val="445555"/>
          <w:sz w:val="20"/>
          <w:szCs w:val="20"/>
        </w:rPr>
        <w:t>Kurosawa</w:t>
      </w:r>
      <w:proofErr w:type="spellEnd"/>
      <w:r>
        <w:rPr>
          <w:rFonts w:ascii="Georgia" w:hAnsi="Georgia"/>
          <w:color w:val="445555"/>
          <w:sz w:val="20"/>
          <w:szCs w:val="20"/>
        </w:rPr>
        <w:t>, se inaugura la Cinemateca Nacional como dependencia del Instituto Nacional de</w:t>
      </w:r>
      <w:r>
        <w:rPr>
          <w:rStyle w:val="apple-converted-space"/>
          <w:rFonts w:ascii="Georgia" w:hAnsi="Georgia"/>
          <w:color w:val="445555"/>
          <w:sz w:val="20"/>
          <w:szCs w:val="20"/>
        </w:rPr>
        <w:t> </w:t>
      </w:r>
      <w:hyperlink r:id="rId34" w:anchor="INTRO" w:history="1">
        <w:r>
          <w:rPr>
            <w:rStyle w:val="Hipervnculo"/>
            <w:rFonts w:ascii="Georgia" w:hAnsi="Georgia"/>
            <w:color w:val="008040"/>
            <w:sz w:val="20"/>
            <w:szCs w:val="20"/>
            <w:u w:val="none"/>
          </w:rPr>
          <w:t>Cultura</w:t>
        </w:r>
      </w:hyperlink>
      <w:r>
        <w:rPr>
          <w:rStyle w:val="apple-converted-space"/>
          <w:rFonts w:ascii="Georgia" w:hAnsi="Georgia"/>
          <w:color w:val="445555"/>
          <w:sz w:val="20"/>
          <w:szCs w:val="20"/>
        </w:rPr>
        <w:t> </w:t>
      </w:r>
      <w:proofErr w:type="spellStart"/>
      <w:r>
        <w:rPr>
          <w:rFonts w:ascii="Georgia" w:hAnsi="Georgia"/>
          <w:color w:val="445555"/>
          <w:sz w:val="20"/>
          <w:szCs w:val="20"/>
        </w:rPr>
        <w:t>y</w:t>
      </w:r>
      <w:hyperlink r:id="rId35" w:history="1">
        <w:r>
          <w:rPr>
            <w:rStyle w:val="Hipervnculo"/>
            <w:rFonts w:ascii="Georgia" w:hAnsi="Georgia"/>
            <w:color w:val="008040"/>
            <w:sz w:val="20"/>
            <w:szCs w:val="20"/>
            <w:u w:val="none"/>
          </w:rPr>
          <w:t>Bellas</w:t>
        </w:r>
        <w:proofErr w:type="spellEnd"/>
        <w:r>
          <w:rPr>
            <w:rStyle w:val="Hipervnculo"/>
            <w:rFonts w:ascii="Georgia" w:hAnsi="Georgia"/>
            <w:color w:val="008040"/>
            <w:sz w:val="20"/>
            <w:szCs w:val="20"/>
            <w:u w:val="none"/>
          </w:rPr>
          <w:t xml:space="preserve"> Artes</w:t>
        </w:r>
      </w:hyperlink>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1968 – Se presenta al público Imagen Caracas, espectáculo</w:t>
      </w:r>
      <w:r>
        <w:rPr>
          <w:rStyle w:val="apple-converted-space"/>
          <w:rFonts w:ascii="Georgia" w:hAnsi="Georgia"/>
          <w:color w:val="445555"/>
          <w:sz w:val="20"/>
          <w:szCs w:val="20"/>
        </w:rPr>
        <w:t> </w:t>
      </w:r>
      <w:hyperlink r:id="rId36" w:history="1">
        <w:r>
          <w:rPr>
            <w:rStyle w:val="Hipervnculo"/>
            <w:rFonts w:ascii="Georgia" w:hAnsi="Georgia"/>
            <w:color w:val="008040"/>
            <w:sz w:val="20"/>
            <w:szCs w:val="20"/>
            <w:u w:val="none"/>
          </w:rPr>
          <w:t>multimedia</w:t>
        </w:r>
      </w:hyperlink>
      <w:r>
        <w:rPr>
          <w:rStyle w:val="apple-converted-space"/>
          <w:rFonts w:ascii="Georgia" w:hAnsi="Georgia"/>
          <w:color w:val="445555"/>
          <w:sz w:val="20"/>
          <w:szCs w:val="20"/>
        </w:rPr>
        <w:t> </w:t>
      </w:r>
      <w:r>
        <w:rPr>
          <w:rFonts w:ascii="Georgia" w:hAnsi="Georgia"/>
          <w:color w:val="445555"/>
          <w:sz w:val="20"/>
          <w:szCs w:val="20"/>
        </w:rPr>
        <w:t>concebido alrededor del cine como propuesta de</w:t>
      </w:r>
      <w:r>
        <w:rPr>
          <w:rStyle w:val="apple-converted-space"/>
          <w:rFonts w:ascii="Georgia" w:hAnsi="Georgia"/>
          <w:color w:val="445555"/>
          <w:sz w:val="20"/>
          <w:szCs w:val="20"/>
        </w:rPr>
        <w:t> </w:t>
      </w:r>
      <w:hyperlink r:id="rId37" w:history="1">
        <w:r>
          <w:rPr>
            <w:rStyle w:val="Hipervnculo"/>
            <w:rFonts w:ascii="Georgia" w:hAnsi="Georgia"/>
            <w:color w:val="008040"/>
            <w:sz w:val="20"/>
            <w:szCs w:val="20"/>
            <w:u w:val="none"/>
          </w:rPr>
          <w:t>integración</w:t>
        </w:r>
      </w:hyperlink>
      <w:r>
        <w:rPr>
          <w:rStyle w:val="apple-converted-space"/>
          <w:rFonts w:ascii="Georgia" w:hAnsi="Georgia"/>
          <w:color w:val="445555"/>
          <w:sz w:val="20"/>
          <w:szCs w:val="20"/>
        </w:rPr>
        <w:t> </w:t>
      </w:r>
      <w:r>
        <w:rPr>
          <w:rFonts w:ascii="Georgia" w:hAnsi="Georgia"/>
          <w:color w:val="445555"/>
          <w:sz w:val="20"/>
          <w:szCs w:val="20"/>
        </w:rPr>
        <w:t>de las artes.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1971 – Comienza a funcionar la Dirección de Cine del Ministerio de Fomento.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1973 – Cuando Quiero Llorar no Lloro, de Mauricio </w:t>
      </w:r>
      <w:proofErr w:type="spellStart"/>
      <w:r>
        <w:rPr>
          <w:rFonts w:ascii="Georgia" w:hAnsi="Georgia"/>
          <w:color w:val="445555"/>
          <w:sz w:val="20"/>
          <w:szCs w:val="20"/>
        </w:rPr>
        <w:t>Walerstein</w:t>
      </w:r>
      <w:proofErr w:type="spellEnd"/>
      <w:r>
        <w:rPr>
          <w:rFonts w:ascii="Georgia" w:hAnsi="Georgia"/>
          <w:color w:val="445555"/>
          <w:sz w:val="20"/>
          <w:szCs w:val="20"/>
        </w:rPr>
        <w:t>, basado en la novela de Miguel Otero Silva. Consigue un éxito de taquilla sin precedentes para una película venezolana y da inicio a los nuevos lenguajes y temáticas que abrirán las puertas al llamado boom del cine nacional.</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1974 – Se constituye la Federación Venezolana de Centros de Cultura Cinematográfica (</w:t>
      </w:r>
      <w:proofErr w:type="spellStart"/>
      <w:r>
        <w:rPr>
          <w:rFonts w:ascii="Georgia" w:hAnsi="Georgia"/>
          <w:color w:val="445555"/>
          <w:sz w:val="20"/>
          <w:szCs w:val="20"/>
        </w:rPr>
        <w:t>Fevec</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1975 – Por primera vez</w:t>
      </w:r>
      <w:r>
        <w:rPr>
          <w:rStyle w:val="apple-converted-space"/>
          <w:rFonts w:ascii="Georgia" w:hAnsi="Georgia"/>
          <w:color w:val="445555"/>
          <w:sz w:val="20"/>
          <w:szCs w:val="20"/>
        </w:rPr>
        <w:t> </w:t>
      </w:r>
      <w:hyperlink r:id="rId38" w:history="1">
        <w:r>
          <w:rPr>
            <w:rStyle w:val="Hipervnculo"/>
            <w:rFonts w:ascii="Georgia" w:hAnsi="Georgia"/>
            <w:color w:val="008040"/>
            <w:sz w:val="20"/>
            <w:szCs w:val="20"/>
            <w:u w:val="none"/>
          </w:rPr>
          <w:t>el Estado</w:t>
        </w:r>
      </w:hyperlink>
      <w:r>
        <w:rPr>
          <w:rStyle w:val="apple-converted-space"/>
          <w:rFonts w:ascii="Georgia" w:hAnsi="Georgia"/>
          <w:color w:val="445555"/>
          <w:sz w:val="20"/>
          <w:szCs w:val="20"/>
        </w:rPr>
        <w:t> </w:t>
      </w:r>
      <w:r>
        <w:rPr>
          <w:rFonts w:ascii="Georgia" w:hAnsi="Georgia"/>
          <w:color w:val="445555"/>
          <w:sz w:val="20"/>
          <w:szCs w:val="20"/>
        </w:rPr>
        <w:t xml:space="preserve">venezolano a través del convenio entre </w:t>
      </w:r>
      <w:proofErr w:type="spellStart"/>
      <w:r>
        <w:rPr>
          <w:rFonts w:ascii="Georgia" w:hAnsi="Georgia"/>
          <w:color w:val="445555"/>
          <w:sz w:val="20"/>
          <w:szCs w:val="20"/>
        </w:rPr>
        <w:t>Corpoturismo</w:t>
      </w:r>
      <w:proofErr w:type="spellEnd"/>
      <w:r>
        <w:rPr>
          <w:rFonts w:ascii="Georgia" w:hAnsi="Georgia"/>
          <w:color w:val="445555"/>
          <w:sz w:val="20"/>
          <w:szCs w:val="20"/>
        </w:rPr>
        <w:t xml:space="preserve"> y </w:t>
      </w:r>
      <w:proofErr w:type="spellStart"/>
      <w:r>
        <w:rPr>
          <w:rFonts w:ascii="Georgia" w:hAnsi="Georgia"/>
          <w:color w:val="445555"/>
          <w:sz w:val="20"/>
          <w:szCs w:val="20"/>
        </w:rPr>
        <w:t>Corpoindustria</w:t>
      </w:r>
      <w:proofErr w:type="spellEnd"/>
      <w:r>
        <w:rPr>
          <w:rFonts w:ascii="Georgia" w:hAnsi="Georgia"/>
          <w:color w:val="445555"/>
          <w:sz w:val="20"/>
          <w:szCs w:val="20"/>
        </w:rPr>
        <w:t xml:space="preserve">, financia el cine otorgando cinco millones de bolívares para la realización de nueve </w:t>
      </w:r>
      <w:r>
        <w:rPr>
          <w:rFonts w:ascii="Georgia" w:hAnsi="Georgia"/>
          <w:color w:val="445555"/>
          <w:sz w:val="20"/>
          <w:szCs w:val="20"/>
        </w:rPr>
        <w:lastRenderedPageBreak/>
        <w:t>largometrajes. Compañero Augusto, Los Muertos si salen, Fiebre, Soy un Delincuente, Sagrado y Obsceno, Canción Mansa para un Pueblo Bravo, La Ruta del Triunfo, 300.000 Héroes, la Invasión.</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1976 – Se estrena Soy un Delincuente, convirtiéndose muy pronto en </w:t>
      </w:r>
      <w:proofErr w:type="spellStart"/>
      <w:r>
        <w:rPr>
          <w:rFonts w:ascii="Georgia" w:hAnsi="Georgia"/>
          <w:color w:val="445555"/>
          <w:sz w:val="20"/>
          <w:szCs w:val="20"/>
        </w:rPr>
        <w:t>le</w:t>
      </w:r>
      <w:proofErr w:type="spellEnd"/>
      <w:r>
        <w:rPr>
          <w:rFonts w:ascii="Georgia" w:hAnsi="Georgia"/>
          <w:color w:val="445555"/>
          <w:sz w:val="20"/>
          <w:szCs w:val="20"/>
        </w:rPr>
        <w:t xml:space="preserve"> filme más taquillero en la historia del cine venezolano.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1977 – Se crea la Asociación Venezolana de Críticos Cinematográficos.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El Pez que Fuma, de Román Chalbaud, se convierte en la película más taquillera del año y en una de las grandes obras de este autor que, junto a Soy un Delincuente y Cuando Quiero Llorar no Lloro caracterizan al cine nacional del período.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1978 – Por primera vez, se estrenan 16 títulos venezolanos en un solo año. El Domador de Joaquín Cortés obtiene premio en el Festival de Lille, Francia; Yo Hablo a Caracas, de Carlos </w:t>
      </w:r>
      <w:proofErr w:type="spellStart"/>
      <w:r>
        <w:rPr>
          <w:rFonts w:ascii="Georgia" w:hAnsi="Georgia"/>
          <w:color w:val="445555"/>
          <w:sz w:val="20"/>
          <w:szCs w:val="20"/>
        </w:rPr>
        <w:t>Azpurua</w:t>
      </w:r>
      <w:proofErr w:type="spellEnd"/>
      <w:r>
        <w:rPr>
          <w:rFonts w:ascii="Georgia" w:hAnsi="Georgia"/>
          <w:color w:val="445555"/>
          <w:sz w:val="20"/>
          <w:szCs w:val="20"/>
        </w:rPr>
        <w:t xml:space="preserve">, en el Festival de </w:t>
      </w:r>
      <w:proofErr w:type="spellStart"/>
      <w:r>
        <w:rPr>
          <w:rFonts w:ascii="Georgia" w:hAnsi="Georgia"/>
          <w:color w:val="445555"/>
          <w:sz w:val="20"/>
          <w:szCs w:val="20"/>
        </w:rPr>
        <w:t>Leipzing</w:t>
      </w:r>
      <w:proofErr w:type="spellEnd"/>
      <w:r>
        <w:rPr>
          <w:rFonts w:ascii="Georgia" w:hAnsi="Georgia"/>
          <w:color w:val="445555"/>
          <w:sz w:val="20"/>
          <w:szCs w:val="20"/>
        </w:rPr>
        <w:t xml:space="preserve"> y en el festival de Huelva; La Empresa perdona un momento de locura, de </w:t>
      </w:r>
      <w:proofErr w:type="spellStart"/>
      <w:r>
        <w:rPr>
          <w:rFonts w:ascii="Georgia" w:hAnsi="Georgia"/>
          <w:color w:val="445555"/>
          <w:sz w:val="20"/>
          <w:szCs w:val="20"/>
        </w:rPr>
        <w:t>Walerstein</w:t>
      </w:r>
      <w:proofErr w:type="spellEnd"/>
      <w:r>
        <w:rPr>
          <w:rFonts w:ascii="Georgia" w:hAnsi="Georgia"/>
          <w:color w:val="445555"/>
          <w:sz w:val="20"/>
          <w:szCs w:val="20"/>
        </w:rPr>
        <w:t>, en la Semana del Cine Iberoamericano.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1981 – El 19 de Octubre, el presidente Luis Herrera </w:t>
      </w:r>
      <w:proofErr w:type="spellStart"/>
      <w:r>
        <w:rPr>
          <w:rFonts w:ascii="Georgia" w:hAnsi="Georgia"/>
          <w:color w:val="445555"/>
          <w:sz w:val="20"/>
          <w:szCs w:val="20"/>
        </w:rPr>
        <w:t>Campíns</w:t>
      </w:r>
      <w:proofErr w:type="spellEnd"/>
      <w:r>
        <w:rPr>
          <w:rFonts w:ascii="Georgia" w:hAnsi="Georgia"/>
          <w:color w:val="445555"/>
          <w:sz w:val="20"/>
          <w:szCs w:val="20"/>
        </w:rPr>
        <w:t xml:space="preserve"> firma el documento de creación del Fondo de Fomento Cinematográfico (</w:t>
      </w:r>
      <w:proofErr w:type="spellStart"/>
      <w:r>
        <w:rPr>
          <w:rFonts w:ascii="Georgia" w:hAnsi="Georgia"/>
          <w:color w:val="445555"/>
          <w:sz w:val="20"/>
          <w:szCs w:val="20"/>
        </w:rPr>
        <w:t>Foncine</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1983 – </w:t>
      </w:r>
      <w:proofErr w:type="spellStart"/>
      <w:r>
        <w:rPr>
          <w:rFonts w:ascii="Georgia" w:hAnsi="Georgia"/>
          <w:color w:val="445555"/>
          <w:sz w:val="20"/>
          <w:szCs w:val="20"/>
        </w:rPr>
        <w:t>Foncine</w:t>
      </w:r>
      <w:proofErr w:type="spellEnd"/>
      <w:r>
        <w:rPr>
          <w:rFonts w:ascii="Georgia" w:hAnsi="Georgia"/>
          <w:color w:val="445555"/>
          <w:sz w:val="20"/>
          <w:szCs w:val="20"/>
        </w:rPr>
        <w:t xml:space="preserve"> asigna 29 millones de bolívares para la realización de los filmes: Adiós Miami; Cóctel de Camarones; Cubagua; Diles que no me maten; Doctor Bebé; Tiznao; Reinaldo Solar; La graduación de un delincuente;</w:t>
      </w:r>
      <w:r>
        <w:rPr>
          <w:rStyle w:val="apple-converted-space"/>
          <w:rFonts w:ascii="Georgia" w:hAnsi="Georgia"/>
          <w:color w:val="445555"/>
          <w:sz w:val="20"/>
          <w:szCs w:val="20"/>
        </w:rPr>
        <w:t> </w:t>
      </w:r>
      <w:hyperlink r:id="rId39" w:history="1">
        <w:r>
          <w:rPr>
            <w:rStyle w:val="Hipervnculo"/>
            <w:rFonts w:ascii="Georgia" w:hAnsi="Georgia"/>
            <w:color w:val="008040"/>
            <w:sz w:val="20"/>
            <w:szCs w:val="20"/>
            <w:u w:val="none"/>
          </w:rPr>
          <w:t>La muerte</w:t>
        </w:r>
      </w:hyperlink>
      <w:r>
        <w:rPr>
          <w:rStyle w:val="apple-converted-space"/>
          <w:rFonts w:ascii="Georgia" w:hAnsi="Georgia"/>
          <w:color w:val="445555"/>
          <w:sz w:val="20"/>
          <w:szCs w:val="20"/>
        </w:rPr>
        <w:t> </w:t>
      </w:r>
      <w:r>
        <w:rPr>
          <w:rFonts w:ascii="Georgia" w:hAnsi="Georgia"/>
          <w:color w:val="445555"/>
          <w:sz w:val="20"/>
          <w:szCs w:val="20"/>
        </w:rPr>
        <w:t>insiste; La casa de</w:t>
      </w:r>
      <w:r>
        <w:rPr>
          <w:rStyle w:val="apple-converted-space"/>
          <w:rFonts w:ascii="Georgia" w:hAnsi="Georgia"/>
          <w:color w:val="445555"/>
          <w:sz w:val="20"/>
          <w:szCs w:val="20"/>
        </w:rPr>
        <w:t> </w:t>
      </w:r>
      <w:hyperlink r:id="rId40" w:history="1">
        <w:r>
          <w:rPr>
            <w:rStyle w:val="Hipervnculo"/>
            <w:rFonts w:ascii="Georgia" w:hAnsi="Georgia"/>
            <w:color w:val="008040"/>
            <w:sz w:val="20"/>
            <w:szCs w:val="20"/>
            <w:u w:val="none"/>
          </w:rPr>
          <w:t>agua</w:t>
        </w:r>
      </w:hyperlink>
      <w:r>
        <w:rPr>
          <w:rFonts w:ascii="Georgia" w:hAnsi="Georgia"/>
          <w:color w:val="445555"/>
          <w:sz w:val="20"/>
          <w:szCs w:val="20"/>
        </w:rPr>
        <w:t>; La Gata borracha; Orinoco, Nuevo Mundo; Retén de Catia; Relatos de</w:t>
      </w:r>
      <w:r>
        <w:rPr>
          <w:rStyle w:val="apple-converted-space"/>
          <w:rFonts w:ascii="Georgia" w:hAnsi="Georgia"/>
          <w:color w:val="445555"/>
          <w:sz w:val="20"/>
          <w:szCs w:val="20"/>
        </w:rPr>
        <w:t> </w:t>
      </w:r>
      <w:hyperlink r:id="rId41" w:history="1">
        <w:r>
          <w:rPr>
            <w:rStyle w:val="Hipervnculo"/>
            <w:rFonts w:ascii="Georgia" w:hAnsi="Georgia"/>
            <w:color w:val="008040"/>
            <w:sz w:val="20"/>
            <w:szCs w:val="20"/>
            <w:u w:val="none"/>
          </w:rPr>
          <w:t>Tierra</w:t>
        </w:r>
      </w:hyperlink>
      <w:r>
        <w:rPr>
          <w:rStyle w:val="apple-converted-space"/>
          <w:rFonts w:ascii="Georgia" w:hAnsi="Georgia"/>
          <w:color w:val="445555"/>
          <w:sz w:val="20"/>
          <w:szCs w:val="20"/>
        </w:rPr>
        <w:t> </w:t>
      </w:r>
      <w:r>
        <w:rPr>
          <w:rFonts w:ascii="Georgia" w:hAnsi="Georgia"/>
          <w:color w:val="445555"/>
          <w:sz w:val="20"/>
          <w:szCs w:val="20"/>
        </w:rPr>
        <w:t>seca; El Iluminado; Oriana; Profesión Vivir.</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1984 –</w:t>
      </w:r>
      <w:r>
        <w:rPr>
          <w:rStyle w:val="apple-converted-space"/>
          <w:rFonts w:ascii="Georgia" w:hAnsi="Georgia"/>
          <w:color w:val="445555"/>
          <w:sz w:val="20"/>
          <w:szCs w:val="20"/>
        </w:rPr>
        <w:t> </w:t>
      </w:r>
      <w:hyperlink r:id="rId42" w:history="1">
        <w:r>
          <w:rPr>
            <w:rStyle w:val="Hipervnculo"/>
            <w:rFonts w:ascii="Georgia" w:hAnsi="Georgia"/>
            <w:color w:val="008040"/>
            <w:sz w:val="20"/>
            <w:szCs w:val="20"/>
            <w:u w:val="none"/>
          </w:rPr>
          <w:t>Homicidio</w:t>
        </w:r>
      </w:hyperlink>
      <w:r>
        <w:rPr>
          <w:rStyle w:val="apple-converted-space"/>
          <w:rFonts w:ascii="Georgia" w:hAnsi="Georgia"/>
          <w:color w:val="445555"/>
          <w:sz w:val="20"/>
          <w:szCs w:val="20"/>
        </w:rPr>
        <w:t> </w:t>
      </w:r>
      <w:r>
        <w:rPr>
          <w:rFonts w:ascii="Georgia" w:hAnsi="Georgia"/>
          <w:color w:val="445555"/>
          <w:sz w:val="20"/>
          <w:szCs w:val="20"/>
        </w:rPr>
        <w:t>Culposo, de Cesar Bolívar, se convierte en el filme venezolano más visto en salas de cine con un total de espectadores que alcanzó la cifra de 1.335.085.</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1987 – </w:t>
      </w:r>
      <w:proofErr w:type="spellStart"/>
      <w:r>
        <w:rPr>
          <w:rFonts w:ascii="Georgia" w:hAnsi="Georgia"/>
          <w:color w:val="445555"/>
          <w:sz w:val="20"/>
          <w:szCs w:val="20"/>
        </w:rPr>
        <w:t>Macu</w:t>
      </w:r>
      <w:proofErr w:type="spellEnd"/>
      <w:r>
        <w:rPr>
          <w:rFonts w:ascii="Georgia" w:hAnsi="Georgia"/>
          <w:color w:val="445555"/>
          <w:sz w:val="20"/>
          <w:szCs w:val="20"/>
        </w:rPr>
        <w:t>,</w:t>
      </w:r>
      <w:r>
        <w:rPr>
          <w:rStyle w:val="apple-converted-space"/>
          <w:rFonts w:ascii="Georgia" w:hAnsi="Georgia"/>
          <w:color w:val="445555"/>
          <w:sz w:val="20"/>
          <w:szCs w:val="20"/>
        </w:rPr>
        <w:t> </w:t>
      </w:r>
      <w:hyperlink r:id="rId43" w:history="1">
        <w:r>
          <w:rPr>
            <w:rStyle w:val="Hipervnculo"/>
            <w:rFonts w:ascii="Georgia" w:hAnsi="Georgia"/>
            <w:color w:val="008040"/>
            <w:sz w:val="20"/>
            <w:szCs w:val="20"/>
            <w:u w:val="none"/>
          </w:rPr>
          <w:t>la mujer</w:t>
        </w:r>
      </w:hyperlink>
      <w:r>
        <w:rPr>
          <w:rStyle w:val="apple-converted-space"/>
          <w:rFonts w:ascii="Georgia" w:hAnsi="Georgia"/>
          <w:color w:val="445555"/>
          <w:sz w:val="20"/>
          <w:szCs w:val="20"/>
        </w:rPr>
        <w:t> </w:t>
      </w:r>
      <w:r>
        <w:rPr>
          <w:rFonts w:ascii="Georgia" w:hAnsi="Georgia"/>
          <w:color w:val="445555"/>
          <w:sz w:val="20"/>
          <w:szCs w:val="20"/>
        </w:rPr>
        <w:t xml:space="preserve">del policía, de </w:t>
      </w:r>
      <w:proofErr w:type="spellStart"/>
      <w:r>
        <w:rPr>
          <w:rFonts w:ascii="Georgia" w:hAnsi="Georgia"/>
          <w:color w:val="445555"/>
          <w:sz w:val="20"/>
          <w:szCs w:val="20"/>
        </w:rPr>
        <w:t>Solveig</w:t>
      </w:r>
      <w:proofErr w:type="spellEnd"/>
      <w:r>
        <w:rPr>
          <w:rFonts w:ascii="Georgia" w:hAnsi="Georgia"/>
          <w:color w:val="445555"/>
          <w:sz w:val="20"/>
          <w:szCs w:val="20"/>
        </w:rPr>
        <w:t xml:space="preserve"> </w:t>
      </w:r>
      <w:proofErr w:type="spellStart"/>
      <w:r>
        <w:rPr>
          <w:rFonts w:ascii="Georgia" w:hAnsi="Georgia"/>
          <w:color w:val="445555"/>
          <w:sz w:val="20"/>
          <w:szCs w:val="20"/>
        </w:rPr>
        <w:t>Hoogesteijn</w:t>
      </w:r>
      <w:proofErr w:type="spellEnd"/>
      <w:r>
        <w:rPr>
          <w:rFonts w:ascii="Georgia" w:hAnsi="Georgia"/>
          <w:color w:val="445555"/>
          <w:sz w:val="20"/>
          <w:szCs w:val="20"/>
        </w:rPr>
        <w:t>, establece un nuevo récord de taquilla al recaudar 19.189.350 bolívares en todo el territorio nacional.</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1989 – Caracas sede del</w:t>
      </w:r>
      <w:r>
        <w:rPr>
          <w:rStyle w:val="apple-converted-space"/>
          <w:rFonts w:ascii="Georgia" w:hAnsi="Georgia"/>
          <w:color w:val="445555"/>
          <w:sz w:val="20"/>
          <w:szCs w:val="20"/>
        </w:rPr>
        <w:t> </w:t>
      </w:r>
      <w:hyperlink r:id="rId44" w:history="1">
        <w:r>
          <w:rPr>
            <w:rStyle w:val="Hipervnculo"/>
            <w:rFonts w:ascii="Georgia" w:hAnsi="Georgia"/>
            <w:color w:val="008040"/>
            <w:sz w:val="20"/>
            <w:szCs w:val="20"/>
            <w:u w:val="none"/>
          </w:rPr>
          <w:t>Foro</w:t>
        </w:r>
      </w:hyperlink>
      <w:r>
        <w:rPr>
          <w:rStyle w:val="apple-converted-space"/>
          <w:rFonts w:ascii="Georgia" w:hAnsi="Georgia"/>
          <w:color w:val="445555"/>
          <w:sz w:val="20"/>
          <w:szCs w:val="20"/>
        </w:rPr>
        <w:t> </w:t>
      </w:r>
      <w:r>
        <w:rPr>
          <w:rFonts w:ascii="Georgia" w:hAnsi="Georgia"/>
          <w:color w:val="445555"/>
          <w:sz w:val="20"/>
          <w:szCs w:val="20"/>
        </w:rPr>
        <w:t>Iberoamericano de Integración Cinematográfica.</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1990 – Por decreto presidencial es creada la Fundación Cinemateca Nacional.</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1991- Por primera vez se incluye el Premio Nacional de Cine entre los Premios Nacionales de Cultura, siendo el ganador el cineasta Román Chalbaud.</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1993 – Aprobada la Ley de Cinematografía Nacional</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1994 – Se crea el Centro Nacional Autónomo de Cinematografía.</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1995 – Se filma Mecánicas Celestes, de Fina Torres y Desnudo con naranjas de Luis Alberto </w:t>
      </w:r>
      <w:proofErr w:type="spellStart"/>
      <w:r>
        <w:rPr>
          <w:rFonts w:ascii="Georgia" w:hAnsi="Georgia"/>
          <w:color w:val="445555"/>
          <w:sz w:val="20"/>
          <w:szCs w:val="20"/>
        </w:rPr>
        <w:t>Lamata</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1996 – Se producen los filmes </w:t>
      </w:r>
      <w:proofErr w:type="spellStart"/>
      <w:r>
        <w:rPr>
          <w:rFonts w:ascii="Georgia" w:hAnsi="Georgia"/>
          <w:color w:val="445555"/>
          <w:sz w:val="20"/>
          <w:szCs w:val="20"/>
        </w:rPr>
        <w:t>Tokyo</w:t>
      </w:r>
      <w:proofErr w:type="spellEnd"/>
      <w:r>
        <w:rPr>
          <w:rFonts w:ascii="Georgia" w:hAnsi="Georgia"/>
          <w:color w:val="445555"/>
          <w:sz w:val="20"/>
          <w:szCs w:val="20"/>
        </w:rPr>
        <w:t xml:space="preserve"> </w:t>
      </w:r>
      <w:proofErr w:type="spellStart"/>
      <w:r>
        <w:rPr>
          <w:rFonts w:ascii="Georgia" w:hAnsi="Georgia"/>
          <w:color w:val="445555"/>
          <w:sz w:val="20"/>
          <w:szCs w:val="20"/>
        </w:rPr>
        <w:t>Paraguaipoa</w:t>
      </w:r>
      <w:proofErr w:type="spellEnd"/>
      <w:r>
        <w:rPr>
          <w:rFonts w:ascii="Georgia" w:hAnsi="Georgia"/>
          <w:color w:val="445555"/>
          <w:sz w:val="20"/>
          <w:szCs w:val="20"/>
        </w:rPr>
        <w:t xml:space="preserve"> de Leonardo </w:t>
      </w:r>
      <w:proofErr w:type="spellStart"/>
      <w:r>
        <w:rPr>
          <w:rFonts w:ascii="Georgia" w:hAnsi="Georgia"/>
          <w:color w:val="445555"/>
          <w:sz w:val="20"/>
          <w:szCs w:val="20"/>
        </w:rPr>
        <w:t>Henriquez</w:t>
      </w:r>
      <w:proofErr w:type="spellEnd"/>
      <w:r>
        <w:rPr>
          <w:rFonts w:ascii="Georgia" w:hAnsi="Georgia"/>
          <w:color w:val="445555"/>
          <w:sz w:val="20"/>
          <w:szCs w:val="20"/>
        </w:rPr>
        <w:t xml:space="preserve"> y Una Vida y dos Mandados de Alberto </w:t>
      </w:r>
      <w:proofErr w:type="spellStart"/>
      <w:r>
        <w:rPr>
          <w:rFonts w:ascii="Georgia" w:hAnsi="Georgia"/>
          <w:color w:val="445555"/>
          <w:sz w:val="20"/>
          <w:szCs w:val="20"/>
        </w:rPr>
        <w:t>Arvelo</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1997 – Se estrenan </w:t>
      </w:r>
      <w:proofErr w:type="spellStart"/>
      <w:r>
        <w:rPr>
          <w:rFonts w:ascii="Georgia" w:hAnsi="Georgia"/>
          <w:color w:val="445555"/>
          <w:sz w:val="20"/>
          <w:szCs w:val="20"/>
        </w:rPr>
        <w:t>Salserín</w:t>
      </w:r>
      <w:proofErr w:type="spellEnd"/>
      <w:r>
        <w:rPr>
          <w:rFonts w:ascii="Georgia" w:hAnsi="Georgia"/>
          <w:color w:val="445555"/>
          <w:sz w:val="20"/>
          <w:szCs w:val="20"/>
        </w:rPr>
        <w:t xml:space="preserve">, La Primera vez de Luis Alberto </w:t>
      </w:r>
      <w:proofErr w:type="spellStart"/>
      <w:r>
        <w:rPr>
          <w:rFonts w:ascii="Georgia" w:hAnsi="Georgia"/>
          <w:color w:val="445555"/>
          <w:sz w:val="20"/>
          <w:szCs w:val="20"/>
        </w:rPr>
        <w:t>Lamata</w:t>
      </w:r>
      <w:proofErr w:type="spellEnd"/>
      <w:r>
        <w:rPr>
          <w:rFonts w:ascii="Georgia" w:hAnsi="Georgia"/>
          <w:color w:val="445555"/>
          <w:sz w:val="20"/>
          <w:szCs w:val="20"/>
        </w:rPr>
        <w:t xml:space="preserve"> y Pandemónium de Román Chalbaud.</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b/>
          <w:bCs/>
          <w:color w:val="445555"/>
          <w:sz w:val="20"/>
          <w:szCs w:val="20"/>
        </w:rPr>
        <w:t>Películas de mayor importancia en Venezuela. XV Festival</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Mecánicas Celestes. Venezuela 1994. 85 minutos. Directora: Fina Torres.</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Santera. Venezuela 1996. 97 minutos. Directora </w:t>
      </w:r>
      <w:proofErr w:type="spellStart"/>
      <w:r>
        <w:rPr>
          <w:rFonts w:ascii="Georgia" w:hAnsi="Georgia"/>
          <w:color w:val="445555"/>
          <w:sz w:val="20"/>
          <w:szCs w:val="20"/>
        </w:rPr>
        <w:t>Solveig</w:t>
      </w:r>
      <w:proofErr w:type="spellEnd"/>
      <w:r>
        <w:rPr>
          <w:rFonts w:ascii="Georgia" w:hAnsi="Georgia"/>
          <w:color w:val="445555"/>
          <w:sz w:val="20"/>
          <w:szCs w:val="20"/>
        </w:rPr>
        <w:t xml:space="preserve"> </w:t>
      </w:r>
      <w:proofErr w:type="spellStart"/>
      <w:r>
        <w:rPr>
          <w:rFonts w:ascii="Georgia" w:hAnsi="Georgia"/>
          <w:color w:val="445555"/>
          <w:sz w:val="20"/>
          <w:szCs w:val="20"/>
        </w:rPr>
        <w:t>Hoogesteijn</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El escándalo. Venezuela 1987. 105 minutos. Director: Carlos </w:t>
      </w:r>
      <w:proofErr w:type="spellStart"/>
      <w:r>
        <w:rPr>
          <w:rFonts w:ascii="Georgia" w:hAnsi="Georgia"/>
          <w:color w:val="445555"/>
          <w:sz w:val="20"/>
          <w:szCs w:val="20"/>
        </w:rPr>
        <w:t>Oteyza</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El Bosque Silencioso. Venezuela 1996. 22 minutos. Director: Carlos </w:t>
      </w:r>
      <w:proofErr w:type="spellStart"/>
      <w:r>
        <w:rPr>
          <w:rFonts w:ascii="Georgia" w:hAnsi="Georgia"/>
          <w:color w:val="445555"/>
          <w:sz w:val="20"/>
          <w:szCs w:val="20"/>
        </w:rPr>
        <w:t>Azpurúa</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El Territorio Extranjero. Venezuela 1993. 78 minutos. Director: Jacobo </w:t>
      </w:r>
      <w:proofErr w:type="spellStart"/>
      <w:r>
        <w:rPr>
          <w:rFonts w:ascii="Georgia" w:hAnsi="Georgia"/>
          <w:color w:val="445555"/>
          <w:sz w:val="20"/>
          <w:szCs w:val="20"/>
        </w:rPr>
        <w:t>Penzo</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lastRenderedPageBreak/>
        <w:t xml:space="preserve">Congo Mirador. Venezuela 1995. 24 minutos. Director Jacobo </w:t>
      </w:r>
      <w:proofErr w:type="spellStart"/>
      <w:r>
        <w:rPr>
          <w:rFonts w:ascii="Georgia" w:hAnsi="Georgia"/>
          <w:color w:val="445555"/>
          <w:sz w:val="20"/>
          <w:szCs w:val="20"/>
        </w:rPr>
        <w:t>Penzo</w:t>
      </w:r>
      <w:proofErr w:type="spellEnd"/>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Cuchillos de Fuego. Venezuela 1990. 100 minutos. Director Román Chalbaud. Con Miguel </w:t>
      </w:r>
      <w:proofErr w:type="spellStart"/>
      <w:r>
        <w:rPr>
          <w:rFonts w:ascii="Georgia" w:hAnsi="Georgia"/>
          <w:color w:val="445555"/>
          <w:sz w:val="20"/>
          <w:szCs w:val="20"/>
        </w:rPr>
        <w:t>Angel</w:t>
      </w:r>
      <w:proofErr w:type="spellEnd"/>
      <w:r>
        <w:rPr>
          <w:rFonts w:ascii="Georgia" w:hAnsi="Georgia"/>
          <w:color w:val="445555"/>
          <w:sz w:val="20"/>
          <w:szCs w:val="20"/>
        </w:rPr>
        <w:t xml:space="preserve"> Landa.</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proofErr w:type="spellStart"/>
      <w:r>
        <w:rPr>
          <w:rFonts w:ascii="Georgia" w:hAnsi="Georgia"/>
          <w:color w:val="445555"/>
          <w:sz w:val="20"/>
          <w:szCs w:val="20"/>
        </w:rPr>
        <w:t>Macu</w:t>
      </w:r>
      <w:proofErr w:type="spellEnd"/>
      <w:r>
        <w:rPr>
          <w:rFonts w:ascii="Georgia" w:hAnsi="Georgia"/>
          <w:color w:val="445555"/>
          <w:sz w:val="20"/>
          <w:szCs w:val="20"/>
        </w:rPr>
        <w:t xml:space="preserve"> la mujer del Policía. Venezuela 1987. 92 minutos. Directora: </w:t>
      </w:r>
      <w:proofErr w:type="spellStart"/>
      <w:r>
        <w:rPr>
          <w:rFonts w:ascii="Georgia" w:hAnsi="Georgia"/>
          <w:color w:val="445555"/>
          <w:sz w:val="20"/>
          <w:szCs w:val="20"/>
        </w:rPr>
        <w:t>Solveig</w:t>
      </w:r>
      <w:proofErr w:type="spellEnd"/>
      <w:r>
        <w:rPr>
          <w:rFonts w:ascii="Georgia" w:hAnsi="Georgia"/>
          <w:color w:val="445555"/>
          <w:sz w:val="20"/>
          <w:szCs w:val="20"/>
        </w:rPr>
        <w:t xml:space="preserve"> </w:t>
      </w:r>
      <w:proofErr w:type="spellStart"/>
      <w:r>
        <w:rPr>
          <w:rFonts w:ascii="Georgia" w:hAnsi="Georgia"/>
          <w:color w:val="445555"/>
          <w:sz w:val="20"/>
          <w:szCs w:val="20"/>
        </w:rPr>
        <w:t>Hoogesteijn</w:t>
      </w:r>
      <w:proofErr w:type="spellEnd"/>
      <w:r>
        <w:rPr>
          <w:rFonts w:ascii="Georgia" w:hAnsi="Georgia"/>
          <w:color w:val="445555"/>
          <w:sz w:val="20"/>
          <w:szCs w:val="20"/>
        </w:rPr>
        <w:t>. Con Daniel Alvarado</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Calle 22. Venezuela 1994. 21 minutos. Directora: Mariana </w:t>
      </w:r>
      <w:proofErr w:type="spellStart"/>
      <w:r>
        <w:rPr>
          <w:rFonts w:ascii="Georgia" w:hAnsi="Georgia"/>
          <w:color w:val="445555"/>
          <w:sz w:val="20"/>
          <w:szCs w:val="20"/>
        </w:rPr>
        <w:t>Randón</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El sueño de los Hombres. Venezuela 1986. 10 minutos. Director: Armando Arce.</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Amazonas, el negocio del mundo. Venezuela 1986. 65 minutos. Director: Carlos </w:t>
      </w:r>
      <w:proofErr w:type="spellStart"/>
      <w:r>
        <w:rPr>
          <w:rFonts w:ascii="Georgia" w:hAnsi="Georgia"/>
          <w:color w:val="445555"/>
          <w:sz w:val="20"/>
          <w:szCs w:val="20"/>
        </w:rPr>
        <w:t>Azpurua</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Anacleto Morones. Venezuela 1994. 30 minutos. Directora: Esther Duran.</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El camino de las Hormigas. Venezuela 1993. 58 minutos. Director: Rafael </w:t>
      </w:r>
      <w:proofErr w:type="spellStart"/>
      <w:r>
        <w:rPr>
          <w:rFonts w:ascii="Georgia" w:hAnsi="Georgia"/>
          <w:color w:val="445555"/>
          <w:sz w:val="20"/>
          <w:szCs w:val="20"/>
        </w:rPr>
        <w:t>Marziano</w:t>
      </w:r>
      <w:proofErr w:type="spellEnd"/>
      <w:r>
        <w:rPr>
          <w:rFonts w:ascii="Georgia" w:hAnsi="Georgia"/>
          <w:color w:val="445555"/>
          <w:sz w:val="20"/>
          <w:szCs w:val="20"/>
        </w:rPr>
        <w:t>.</w:t>
      </w:r>
    </w:p>
    <w:p w:rsidR="00CA1F09" w:rsidRDefault="00CA1F09" w:rsidP="00CA1F09">
      <w:pPr>
        <w:pStyle w:val="NormalWeb"/>
        <w:shd w:val="clear" w:color="auto" w:fill="FFFFFF"/>
        <w:spacing w:before="128" w:beforeAutospacing="0" w:after="128" w:afterAutospacing="0" w:line="257" w:lineRule="atLeast"/>
        <w:rPr>
          <w:rFonts w:ascii="Georgia" w:hAnsi="Georgia"/>
          <w:color w:val="445555"/>
          <w:sz w:val="20"/>
          <w:szCs w:val="20"/>
        </w:rPr>
      </w:pPr>
      <w:r>
        <w:rPr>
          <w:rFonts w:ascii="Georgia" w:hAnsi="Georgia"/>
          <w:color w:val="445555"/>
          <w:sz w:val="20"/>
          <w:szCs w:val="20"/>
        </w:rPr>
        <w:t xml:space="preserve">El misterio de los ojos escarlata. Venezuela 1993. 78 minutos. Director: Alfredo J. </w:t>
      </w:r>
      <w:proofErr w:type="spellStart"/>
      <w:r>
        <w:rPr>
          <w:rFonts w:ascii="Georgia" w:hAnsi="Georgia"/>
          <w:color w:val="445555"/>
          <w:sz w:val="20"/>
          <w:szCs w:val="20"/>
        </w:rPr>
        <w:t>Anzola</w:t>
      </w:r>
      <w:proofErr w:type="spellEnd"/>
      <w:r>
        <w:rPr>
          <w:rFonts w:ascii="Georgia" w:hAnsi="Georgia"/>
          <w:color w:val="445555"/>
          <w:sz w:val="20"/>
          <w:szCs w:val="20"/>
        </w:rPr>
        <w:t>.</w:t>
      </w:r>
    </w:p>
    <w:p w:rsidR="00D9231D" w:rsidRDefault="00D9231D"/>
    <w:sectPr w:rsidR="00D9231D" w:rsidSect="00D9231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CA1F09"/>
    <w:rsid w:val="00CA1F09"/>
    <w:rsid w:val="00D9231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1F0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CA1F09"/>
  </w:style>
  <w:style w:type="character" w:styleId="Hipervnculo">
    <w:name w:val="Hyperlink"/>
    <w:basedOn w:val="Fuentedeprrafopredeter"/>
    <w:uiPriority w:val="99"/>
    <w:semiHidden/>
    <w:unhideWhenUsed/>
    <w:rsid w:val="00CA1F09"/>
    <w:rPr>
      <w:color w:val="0000FF"/>
      <w:u w:val="single"/>
    </w:rPr>
  </w:style>
</w:styles>
</file>

<file path=word/webSettings.xml><?xml version="1.0" encoding="utf-8"?>
<w:webSettings xmlns:r="http://schemas.openxmlformats.org/officeDocument/2006/relationships" xmlns:w="http://schemas.openxmlformats.org/wordprocessingml/2006/main">
  <w:divs>
    <w:div w:id="140452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5/concepto-de-lenguaje/concepto-de-lenguaje.shtml" TargetMode="External"/><Relationship Id="rId13" Type="http://schemas.openxmlformats.org/officeDocument/2006/relationships/hyperlink" Target="http://www.monografias.com/trabajos27/escasez/escasez.shtml" TargetMode="External"/><Relationship Id="rId18" Type="http://schemas.openxmlformats.org/officeDocument/2006/relationships/hyperlink" Target="http://www.monografias.com/trabajos5/oriespa/oriespa.shtml" TargetMode="External"/><Relationship Id="rId26" Type="http://schemas.openxmlformats.org/officeDocument/2006/relationships/hyperlink" Target="http://www.monografias.com/trabajos16/manual-ingles/manual-ingles.shtml" TargetMode="External"/><Relationship Id="rId39" Type="http://schemas.openxmlformats.org/officeDocument/2006/relationships/hyperlink" Target="http://www.monografias.com/trabajos15/tanatologia/tanatologia.shtml" TargetMode="External"/><Relationship Id="rId3" Type="http://schemas.openxmlformats.org/officeDocument/2006/relationships/webSettings" Target="webSettings.xml"/><Relationship Id="rId21" Type="http://schemas.openxmlformats.org/officeDocument/2006/relationships/hyperlink" Target="http://www.viajeros.com/hoteles" TargetMode="External"/><Relationship Id="rId34" Type="http://schemas.openxmlformats.org/officeDocument/2006/relationships/hyperlink" Target="http://www.monografias.com/trabajos13/quentend/quentend.shtml" TargetMode="External"/><Relationship Id="rId42" Type="http://schemas.openxmlformats.org/officeDocument/2006/relationships/hyperlink" Target="http://www.monografias.com/trabajos12/deltos/deltos.shtml" TargetMode="External"/><Relationship Id="rId7" Type="http://schemas.openxmlformats.org/officeDocument/2006/relationships/hyperlink" Target="http://www.monografias.com/trabajos10/remex/remex.shtml" TargetMode="External"/><Relationship Id="rId12" Type="http://schemas.openxmlformats.org/officeDocument/2006/relationships/hyperlink" Target="http://www.monografias.com/trabajos/tango/tango.shtml" TargetMode="External"/><Relationship Id="rId17" Type="http://schemas.openxmlformats.org/officeDocument/2006/relationships/hyperlink" Target="http://www.monografias.com/trabajos33/gauchos/gauchos.shtml" TargetMode="External"/><Relationship Id="rId25" Type="http://schemas.openxmlformats.org/officeDocument/2006/relationships/hyperlink" Target="http://www.monografias.com/trabajos10/delipen/delipen.shtml" TargetMode="External"/><Relationship Id="rId33" Type="http://schemas.openxmlformats.org/officeDocument/2006/relationships/hyperlink" Target="http://www.monografias.com/trabajos13/discurso/discurso.shtml" TargetMode="External"/><Relationship Id="rId38" Type="http://schemas.openxmlformats.org/officeDocument/2006/relationships/hyperlink" Target="http://www.monografias.com/trabajos12/elorigest/elorigest.shtm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onografias.com/trabajos35/analisis-martin-fierro/analisis-martin-fierro.shtml" TargetMode="External"/><Relationship Id="rId20" Type="http://schemas.openxmlformats.org/officeDocument/2006/relationships/hyperlink" Target="http://www.monografias.com/trabajos10/venez/venez.shtml" TargetMode="External"/><Relationship Id="rId29" Type="http://schemas.openxmlformats.org/officeDocument/2006/relationships/hyperlink" Target="http://www.monografias.com/trabajos31/bolivar/bolivar.shtml" TargetMode="External"/><Relationship Id="rId41" Type="http://schemas.openxmlformats.org/officeDocument/2006/relationships/hyperlink" Target="http://www.monografias.com/trabajos11/tierreco/tierreco.shtml" TargetMode="External"/><Relationship Id="rId1" Type="http://schemas.openxmlformats.org/officeDocument/2006/relationships/styles" Target="styles.xml"/><Relationship Id="rId6" Type="http://schemas.openxmlformats.org/officeDocument/2006/relationships/hyperlink" Target="http://www.monografias.com/trabajos15/direccion/direccion.shtml" TargetMode="External"/><Relationship Id="rId11" Type="http://schemas.openxmlformats.org/officeDocument/2006/relationships/hyperlink" Target="http://www.monografias.com/trabajos36/signos-simbolos/signos-simbolos.shtml" TargetMode="External"/><Relationship Id="rId24" Type="http://schemas.openxmlformats.org/officeDocument/2006/relationships/hyperlink" Target="http://www.monografias.com/trabajos7/lano/lano.shtml" TargetMode="External"/><Relationship Id="rId32" Type="http://schemas.openxmlformats.org/officeDocument/2006/relationships/hyperlink" Target="http://www.monografias.com/trabajos13/televis/televis.shtml" TargetMode="External"/><Relationship Id="rId37" Type="http://schemas.openxmlformats.org/officeDocument/2006/relationships/hyperlink" Target="http://www.monografias.com/trabajos11/funpro/funpro.shtml" TargetMode="External"/><Relationship Id="rId40" Type="http://schemas.openxmlformats.org/officeDocument/2006/relationships/hyperlink" Target="http://www.monografias.com/trabajos14/problemadelagua/problemadelagua.shtml" TargetMode="External"/><Relationship Id="rId45" Type="http://schemas.openxmlformats.org/officeDocument/2006/relationships/fontTable" Target="fontTable.xml"/><Relationship Id="rId5" Type="http://schemas.openxmlformats.org/officeDocument/2006/relationships/hyperlink" Target="http://www.monografias.com/trabajos910/corrientes-misterios/corrientes-misterios.shtml" TargetMode="External"/><Relationship Id="rId15" Type="http://schemas.openxmlformats.org/officeDocument/2006/relationships/hyperlink" Target="http://www.monografias.com/trabajos15/origen-tierra/origen-tierra.shtml" TargetMode="External"/><Relationship Id="rId23" Type="http://schemas.openxmlformats.org/officeDocument/2006/relationships/hyperlink" Target="http://www.monografias.com/trabajos6/elsu/elsu.shtml" TargetMode="External"/><Relationship Id="rId28" Type="http://schemas.openxmlformats.org/officeDocument/2006/relationships/hyperlink" Target="http://www.monografias.com/trabajos4/refrec/refrec.shtml" TargetMode="External"/><Relationship Id="rId36" Type="http://schemas.openxmlformats.org/officeDocument/2006/relationships/hyperlink" Target="http://www.monografias.com/trabajos10/mmedia/mmedia.shtml" TargetMode="External"/><Relationship Id="rId10" Type="http://schemas.openxmlformats.org/officeDocument/2006/relationships/hyperlink" Target="http://www.monografias.com/trabajos11/mcrisis/mcrisis.shtml" TargetMode="External"/><Relationship Id="rId19" Type="http://schemas.openxmlformats.org/officeDocument/2006/relationships/hyperlink" Target="http://www.monografias.com/trabajos4/patagonia/patagonia.shtml" TargetMode="External"/><Relationship Id="rId31" Type="http://schemas.openxmlformats.org/officeDocument/2006/relationships/hyperlink" Target="http://www.monografias.com/Computacion/Programacion/" TargetMode="External"/><Relationship Id="rId44" Type="http://schemas.openxmlformats.org/officeDocument/2006/relationships/hyperlink" Target="http://www.monografias.com/guias/foros/" TargetMode="External"/><Relationship Id="rId4" Type="http://schemas.openxmlformats.org/officeDocument/2006/relationships/hyperlink" Target="http://www.monografias.com/trabajos11/bancs/bancs.shtml" TargetMode="External"/><Relationship Id="rId9" Type="http://schemas.openxmlformats.org/officeDocument/2006/relationships/hyperlink" Target="http://www.monografias.com/trabajos/renacim/renacim.shtml" TargetMode="External"/><Relationship Id="rId14" Type="http://schemas.openxmlformats.org/officeDocument/2006/relationships/hyperlink" Target="http://www.monografias.com/trabajos5/epikan/epikan.shtml" TargetMode="External"/><Relationship Id="rId22" Type="http://schemas.openxmlformats.org/officeDocument/2006/relationships/hyperlink" Target="http://www.monografias.com/trabajos7/regi/regi.shtml" TargetMode="External"/><Relationship Id="rId27" Type="http://schemas.openxmlformats.org/officeDocument/2006/relationships/hyperlink" Target="http://www.monografias.com/trabajos11/empre/empre.shtml" TargetMode="External"/><Relationship Id="rId30" Type="http://schemas.openxmlformats.org/officeDocument/2006/relationships/hyperlink" Target="http://www.monografias.com/trabajos37/evolucion-alma/evolucion-alma.shtml" TargetMode="External"/><Relationship Id="rId35" Type="http://schemas.openxmlformats.org/officeDocument/2006/relationships/hyperlink" Target="http://www.monografias.com/trabajos27/bellas-artes/bellas-artes.shtml" TargetMode="External"/><Relationship Id="rId43" Type="http://schemas.openxmlformats.org/officeDocument/2006/relationships/hyperlink" Target="http://www.monografias.com/trabajos11/lamujer/lamujer.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2735</Words>
  <Characters>15047</Characters>
  <Application>Microsoft Office Word</Application>
  <DocSecurity>0</DocSecurity>
  <Lines>125</Lines>
  <Paragraphs>35</Paragraphs>
  <ScaleCrop>false</ScaleCrop>
  <Company>Hewlett-Packard</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dc:creator>
  <cp:lastModifiedBy>esteban</cp:lastModifiedBy>
  <cp:revision>1</cp:revision>
  <dcterms:created xsi:type="dcterms:W3CDTF">2012-01-05T01:39:00Z</dcterms:created>
  <dcterms:modified xsi:type="dcterms:W3CDTF">2012-01-05T01:40:00Z</dcterms:modified>
</cp:coreProperties>
</file>